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533D" w14:textId="2B688139" w:rsidR="00107662" w:rsidRPr="00EE2135" w:rsidRDefault="005E3EBC" w:rsidP="005E3EB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s-ES"/>
        </w:rPr>
      </w:pPr>
      <w:r w:rsidRPr="00EE2135">
        <w:rPr>
          <w:rFonts w:ascii="Times New Roman" w:hAnsi="Times New Roman" w:cs="Times New Roman"/>
          <w:sz w:val="28"/>
          <w:szCs w:val="28"/>
          <w:u w:val="single"/>
          <w:lang w:val="es-ES"/>
        </w:rPr>
        <w:t>Temarios para las evaluaciones de tramo de septiembre</w:t>
      </w:r>
    </w:p>
    <w:p w14:paraId="67274D68" w14:textId="4E7B695C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Materia: Matemática</w:t>
      </w:r>
    </w:p>
    <w:p w14:paraId="43C0386D" w14:textId="7B56210B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Fecha: 09/09</w:t>
      </w:r>
    </w:p>
    <w:p w14:paraId="3389D975" w14:textId="1E16F023" w:rsidR="003D73BF" w:rsidRPr="000B3B81" w:rsidRDefault="003D73BF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Modalidad: escrita</w:t>
      </w:r>
    </w:p>
    <w:p w14:paraId="37505BF1" w14:textId="583C6F34" w:rsidR="003D73BF" w:rsidRPr="000B3B81" w:rsidRDefault="003D73BF" w:rsidP="005E3EBC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b/>
          <w:bCs/>
          <w:sz w:val="24"/>
          <w:szCs w:val="24"/>
          <w:lang w:val="es-ES"/>
        </w:rPr>
        <w:t>Material: regla.</w:t>
      </w:r>
    </w:p>
    <w:p w14:paraId="1493AA40" w14:textId="3DF0C8E7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08F2AA" wp14:editId="382B0A33">
            <wp:simplePos x="0" y="0"/>
            <wp:positionH relativeFrom="column">
              <wp:posOffset>2672715</wp:posOffset>
            </wp:positionH>
            <wp:positionV relativeFrom="paragraph">
              <wp:posOffset>5715</wp:posOffset>
            </wp:positionV>
            <wp:extent cx="665480" cy="819150"/>
            <wp:effectExtent l="0" t="0" r="1270" b="0"/>
            <wp:wrapSquare wrapText="bothSides"/>
            <wp:docPr id="260532173" name="Imagen 1" descr="PARTES DE LA MULTIPLICACIÓN Y SUS FUNCIONES | AULA DIGITAL X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TES DE LA MULTIPLICACIÓN Y SUS FUNCIONES | AULA DIGITAL XXI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24" t="27518" r="37559" b="2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Temas:</w:t>
      </w:r>
    </w:p>
    <w:p w14:paraId="0C7069E0" w14:textId="7BC3B684" w:rsidR="005E3EBC" w:rsidRPr="000B3B81" w:rsidRDefault="005E3EBC" w:rsidP="005E3EB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Multiplicación (tablas del 2 y 3</w:t>
      </w:r>
      <w:r w:rsidR="000B3B81">
        <w:rPr>
          <w:rFonts w:ascii="Times New Roman" w:hAnsi="Times New Roman" w:cs="Times New Roman"/>
          <w:sz w:val="24"/>
          <w:szCs w:val="24"/>
          <w:lang w:val="es-ES"/>
        </w:rPr>
        <w:t>)</w:t>
      </w:r>
    </w:p>
    <w:p w14:paraId="34409DE7" w14:textId="68A93205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1DFAE19" w14:textId="4202CDAC" w:rsidR="005E3EBC" w:rsidRPr="000B3B81" w:rsidRDefault="005E3EBC" w:rsidP="005E3EB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Suma y resta con dificultad.</w:t>
      </w:r>
    </w:p>
    <w:p w14:paraId="0ADAE8EF" w14:textId="14BA252D" w:rsidR="005E3EBC" w:rsidRPr="000B3B81" w:rsidRDefault="005E3EBC" w:rsidP="005E3EB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Situaciones problemáticas de multiplicaciones.</w:t>
      </w:r>
    </w:p>
    <w:p w14:paraId="51EA1F89" w14:textId="70EA9CE0" w:rsidR="005E3EBC" w:rsidRPr="000B3B81" w:rsidRDefault="005E3EBC" w:rsidP="005E3EB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Figuras geométricas (Dibujar la diagonal) </w:t>
      </w:r>
    </w:p>
    <w:p w14:paraId="250E32DC" w14:textId="6C70776F" w:rsidR="005E3EBC" w:rsidRDefault="005E3EBC" w:rsidP="005E3EB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Medición.</w:t>
      </w:r>
    </w:p>
    <w:p w14:paraId="2E29ACB7" w14:textId="72807B69" w:rsidR="00A8002C" w:rsidRPr="00A8002C" w:rsidRDefault="00A8002C" w:rsidP="00A8002C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Criterios de evaluación. </w:t>
      </w:r>
    </w:p>
    <w:p w14:paraId="586A8888" w14:textId="489BDD86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Autonomía en la ejecución de las actividades. en caso contrario se descontará la</w:t>
      </w:r>
    </w:p>
    <w:p w14:paraId="0A04A619" w14:textId="77777777" w:rsidR="00A8002C" w:rsidRPr="00A8002C" w:rsidRDefault="00A8002C" w:rsidP="00A8002C">
      <w:pPr>
        <w:ind w:left="40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mitad de la puntuación.</w:t>
      </w:r>
    </w:p>
    <w:p w14:paraId="6F64B4A4" w14:textId="39D41601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Interpretación y cumplimiento específico de las consignas planteadas.</w:t>
      </w:r>
    </w:p>
    <w:p w14:paraId="0572F430" w14:textId="4467F1CB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Consignas de doble acción: en ejercicios que requieran dos pasos (ej. ordenar y</w:t>
      </w:r>
    </w:p>
    <w:p w14:paraId="170EC607" w14:textId="0125E07B" w:rsidR="00A8002C" w:rsidRPr="00A8002C" w:rsidRDefault="00A8002C" w:rsidP="00A8002C">
      <w:pPr>
        <w:ind w:left="40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A8002C">
        <w:rPr>
          <w:rFonts w:ascii="Times New Roman" w:hAnsi="Times New Roman" w:cs="Times New Roman"/>
          <w:sz w:val="24"/>
          <w:szCs w:val="24"/>
          <w:lang w:val="es-ES"/>
        </w:rPr>
        <w:t>esolver), el cumplimiento de solo una de las acciones se descontará la mitad del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8002C">
        <w:rPr>
          <w:rFonts w:ascii="Times New Roman" w:hAnsi="Times New Roman" w:cs="Times New Roman"/>
          <w:sz w:val="24"/>
          <w:szCs w:val="24"/>
          <w:lang w:val="es-ES"/>
        </w:rPr>
        <w:t>puntaje asignado a ese ítem.</w:t>
      </w:r>
    </w:p>
    <w:p w14:paraId="3705FF79" w14:textId="50598C7C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Resolución de operaciones: el error en el resultado final de una operación (suma,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8002C">
        <w:rPr>
          <w:rFonts w:ascii="Times New Roman" w:hAnsi="Times New Roman" w:cs="Times New Roman"/>
          <w:sz w:val="24"/>
          <w:szCs w:val="24"/>
          <w:lang w:val="es-ES"/>
        </w:rPr>
        <w:t>resta, etc.) implicará el descuento del puntaje total asignado a dicho cálculo.</w:t>
      </w:r>
    </w:p>
    <w:p w14:paraId="6CC9F644" w14:textId="7F38CF4A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Escritura de números: no se aplicarán descuentos por la escritura de números en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8002C">
        <w:rPr>
          <w:rFonts w:ascii="Times New Roman" w:hAnsi="Times New Roman" w:cs="Times New Roman"/>
          <w:sz w:val="24"/>
          <w:szCs w:val="24"/>
          <w:lang w:val="es-ES"/>
        </w:rPr>
        <w:t>espejo; sin embargo, el error será debidamente señalado para su corrección y</w:t>
      </w:r>
    </w:p>
    <w:p w14:paraId="1AF98CCF" w14:textId="77777777" w:rsidR="00A8002C" w:rsidRPr="00A8002C" w:rsidRDefault="00A8002C" w:rsidP="00A8002C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práctica. Si existieran otros Errores ortográficos se descontará 0,01p.</w:t>
      </w:r>
    </w:p>
    <w:p w14:paraId="729BAFA5" w14:textId="12CBAE67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Situaciones problemáticas: la calificación se realizará de forma fraccionada. Se</w:t>
      </w:r>
    </w:p>
    <w:p w14:paraId="59AE53F6" w14:textId="77777777" w:rsidR="00A8002C" w:rsidRPr="00A8002C" w:rsidRDefault="00A8002C" w:rsidP="00A8002C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otorgará puntaje parcial considerando los diferentes pasos del proceso (planteo,</w:t>
      </w:r>
    </w:p>
    <w:p w14:paraId="0FD7EA7F" w14:textId="77777777" w:rsidR="00A8002C" w:rsidRPr="00A8002C" w:rsidRDefault="00A8002C" w:rsidP="00A8002C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cálculo y respuesta) según lo solicitado en la consigna.</w:t>
      </w:r>
    </w:p>
    <w:p w14:paraId="694BD3B7" w14:textId="1C998C2B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No se tomará por valido que en los datos copie todo el problema. Se debe</w:t>
      </w:r>
    </w:p>
    <w:p w14:paraId="1D05FB8F" w14:textId="77777777" w:rsidR="00A8002C" w:rsidRPr="00A8002C" w:rsidRDefault="00A8002C" w:rsidP="00EE2135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discriminar los datos del resto de las oraciones.</w:t>
      </w:r>
    </w:p>
    <w:p w14:paraId="09905BE5" w14:textId="33E36579" w:rsidR="00A8002C" w:rsidRPr="00A8002C" w:rsidRDefault="00A8002C" w:rsidP="00A8002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Pertinencia de la respuesta: la respuesta escrita deberá atender estrictamente a lo</w:t>
      </w:r>
    </w:p>
    <w:p w14:paraId="10E262F9" w14:textId="0222037D" w:rsidR="00A8002C" w:rsidRDefault="00A8002C" w:rsidP="00EE2135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solicitado en la pregunta del problema para ser considerada válida.</w:t>
      </w:r>
    </w:p>
    <w:p w14:paraId="37B20B71" w14:textId="37C59FD3" w:rsidR="00EE2135" w:rsidRPr="00EE2135" w:rsidRDefault="00EE2135" w:rsidP="00EE213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652E05">
        <w:rPr>
          <w:rFonts w:ascii="Times New Roman" w:hAnsi="Times New Roman" w:cs="Times New Roman"/>
          <w:sz w:val="24"/>
          <w:szCs w:val="24"/>
          <w:lang w:val="es-ES"/>
        </w:rPr>
        <w:t>e descontarán l</w:t>
      </w:r>
      <w:r>
        <w:rPr>
          <w:rFonts w:ascii="Times New Roman" w:hAnsi="Times New Roman" w:cs="Times New Roman"/>
          <w:sz w:val="24"/>
          <w:szCs w:val="24"/>
          <w:lang w:val="es-ES"/>
        </w:rPr>
        <w:t>as tildes como error ortográfico (0,01)</w:t>
      </w:r>
    </w:p>
    <w:p w14:paraId="624BF5B4" w14:textId="77777777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63EC0C7" w14:textId="7FA46811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Materia: 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Lengua</w:t>
      </w:r>
    </w:p>
    <w:p w14:paraId="40767EA4" w14:textId="6FBD1B1A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Fecha: 0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7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/09</w:t>
      </w:r>
    </w:p>
    <w:p w14:paraId="391E8A54" w14:textId="4DB61878" w:rsidR="003D73BF" w:rsidRPr="000B3B81" w:rsidRDefault="003D73BF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lastRenderedPageBreak/>
        <w:t>Modalidad: escrita</w:t>
      </w:r>
    </w:p>
    <w:p w14:paraId="1CE52615" w14:textId="44C5B2A0" w:rsidR="005E3EBC" w:rsidRPr="000B3B81" w:rsidRDefault="005E3EBC" w:rsidP="005E3EB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Temas:</w:t>
      </w:r>
    </w:p>
    <w:p w14:paraId="2FDAC62A" w14:textId="2EBDE37D" w:rsidR="005E3EBC" w:rsidRPr="000B3B81" w:rsidRDefault="005E3EBC" w:rsidP="005E3EB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Adjetivos: ¿Qué son? Y ejemplos.</w:t>
      </w:r>
    </w:p>
    <w:p w14:paraId="62D52D87" w14:textId="1A355A5A" w:rsidR="005E3EBC" w:rsidRPr="000B3B81" w:rsidRDefault="005E3EBC" w:rsidP="005E3EB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Descripción de personajes con oraciones cortas.</w:t>
      </w:r>
    </w:p>
    <w:p w14:paraId="74E419F4" w14:textId="2E445D70" w:rsidR="005E3EBC" w:rsidRPr="000B3B81" w:rsidRDefault="005E3EBC" w:rsidP="005E3EB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Lectura en 1 minuto.</w:t>
      </w:r>
    </w:p>
    <w:p w14:paraId="0997939B" w14:textId="139023FC" w:rsidR="005E3EBC" w:rsidRPr="000B3B81" w:rsidRDefault="005E3EBC" w:rsidP="005E3EB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Grupo consonánticos dados. </w:t>
      </w:r>
      <w:proofErr w:type="gramStart"/>
      <w:r w:rsidRPr="000B3B81">
        <w:rPr>
          <w:rFonts w:ascii="Times New Roman" w:hAnsi="Times New Roman" w:cs="Times New Roman"/>
          <w:sz w:val="24"/>
          <w:szCs w:val="24"/>
          <w:lang w:val="es-ES"/>
        </w:rPr>
        <w:t>(</w:t>
      </w:r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 BL</w:t>
      </w:r>
      <w:proofErr w:type="gramEnd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-BR, CL-</w:t>
      </w:r>
      <w:proofErr w:type="gramStart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CR,DR</w:t>
      </w:r>
      <w:proofErr w:type="gramEnd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,FL-</w:t>
      </w:r>
      <w:proofErr w:type="gramStart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FR,GR</w:t>
      </w:r>
      <w:proofErr w:type="gramEnd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-</w:t>
      </w:r>
      <w:proofErr w:type="gramStart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GL,PL</w:t>
      </w:r>
      <w:proofErr w:type="gramEnd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-</w:t>
      </w:r>
      <w:proofErr w:type="gramStart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PR,TL</w:t>
      </w:r>
      <w:proofErr w:type="gramEnd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-</w:t>
      </w:r>
      <w:proofErr w:type="gramStart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TR,GUE</w:t>
      </w:r>
      <w:proofErr w:type="gramEnd"/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-GUI-GÜI-</w:t>
      </w:r>
      <w:r w:rsidR="003D73BF" w:rsidRPr="000B3B81">
        <w:rPr>
          <w:rFonts w:ascii="Times New Roman" w:hAnsi="Times New Roman" w:cs="Times New Roman"/>
          <w:sz w:val="24"/>
          <w:szCs w:val="24"/>
        </w:rPr>
        <w:t xml:space="preserve"> </w:t>
      </w:r>
      <w:r w:rsidR="003D73BF" w:rsidRPr="000B3B81">
        <w:rPr>
          <w:rFonts w:ascii="Times New Roman" w:hAnsi="Times New Roman" w:cs="Times New Roman"/>
          <w:sz w:val="24"/>
          <w:szCs w:val="24"/>
          <w:lang w:val="es-ES"/>
        </w:rPr>
        <w:t>GÜE)</w:t>
      </w:r>
    </w:p>
    <w:p w14:paraId="5EF25820" w14:textId="4948FB61" w:rsidR="003D73BF" w:rsidRPr="000B3B81" w:rsidRDefault="003D73BF" w:rsidP="005E3EB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Sinónimo y antónimo: ¿Qué son? Y ejemplos. </w:t>
      </w:r>
    </w:p>
    <w:p w14:paraId="19069E19" w14:textId="77777777" w:rsidR="003D73BF" w:rsidRDefault="003D73BF" w:rsidP="003D73BF">
      <w:pPr>
        <w:ind w:left="360"/>
        <w:rPr>
          <w:rFonts w:ascii="Times New Roman" w:hAnsi="Times New Roman" w:cs="Times New Roman"/>
          <w:sz w:val="24"/>
          <w:szCs w:val="24"/>
          <w:lang w:val="es-ES"/>
        </w:rPr>
      </w:pPr>
    </w:p>
    <w:p w14:paraId="6B551682" w14:textId="77777777" w:rsidR="00A8002C" w:rsidRPr="00A8002C" w:rsidRDefault="00A8002C" w:rsidP="00A8002C">
      <w:pPr>
        <w:ind w:left="360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Criterios de evaluación</w:t>
      </w:r>
    </w:p>
    <w:p w14:paraId="3A4D687F" w14:textId="24080F95" w:rsidR="00A8002C" w:rsidRPr="00A8002C" w:rsidRDefault="00A8002C" w:rsidP="00A8002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Autonomía en la ejecución de las actividades. En caso contrario se descontará la</w:t>
      </w:r>
    </w:p>
    <w:p w14:paraId="46AE9FEF" w14:textId="77777777" w:rsidR="00A8002C" w:rsidRPr="00A8002C" w:rsidRDefault="00A8002C" w:rsidP="00A8002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mitad de la puntuación.</w:t>
      </w:r>
    </w:p>
    <w:p w14:paraId="343A7ED3" w14:textId="5970909E" w:rsidR="00A8002C" w:rsidRPr="00A8002C" w:rsidRDefault="00A8002C" w:rsidP="00A8002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Interpretación y cumplimiento específico de las consignas planteadas.</w:t>
      </w:r>
    </w:p>
    <w:p w14:paraId="432026D0" w14:textId="24BA382C" w:rsidR="00A8002C" w:rsidRPr="00A8002C" w:rsidRDefault="00A8002C" w:rsidP="00A8002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Puntaje por oración: la calificación de las oraciones será por valoración de</w:t>
      </w:r>
    </w:p>
    <w:p w14:paraId="437DE250" w14:textId="5CE7D679" w:rsidR="00A8002C" w:rsidRPr="00A8002C" w:rsidRDefault="00A8002C" w:rsidP="00A8002C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palabra individual.</w:t>
      </w:r>
    </w:p>
    <w:p w14:paraId="1FF779DA" w14:textId="77777777" w:rsidR="00A8002C" w:rsidRDefault="00A8002C" w:rsidP="00A8002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Ortografía y grupos consonánticos:</w:t>
      </w:r>
    </w:p>
    <w:p w14:paraId="17022CF7" w14:textId="47EF6869" w:rsidR="00A8002C" w:rsidRPr="00EE2135" w:rsidRDefault="00A8002C" w:rsidP="00EE2135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Se descontará 0,03p. por cada error ortográfico.</w:t>
      </w:r>
    </w:p>
    <w:p w14:paraId="4983C138" w14:textId="12A8D677" w:rsidR="00A8002C" w:rsidRPr="00A8002C" w:rsidRDefault="00A8002C" w:rsidP="00A8002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Se descontará el puntaje total de la palabra si presenta dos o más errores</w:t>
      </w:r>
    </w:p>
    <w:p w14:paraId="5E9851BE" w14:textId="7DCA0F8E" w:rsidR="00A8002C" w:rsidRDefault="00A8002C" w:rsidP="00A8002C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ortográficos.</w:t>
      </w:r>
    </w:p>
    <w:p w14:paraId="19CA5909" w14:textId="77777777" w:rsidR="00EE2135" w:rsidRPr="00EE2135" w:rsidRDefault="00EE2135" w:rsidP="00EE2135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EE2135">
        <w:rPr>
          <w:rFonts w:ascii="Times New Roman" w:hAnsi="Times New Roman" w:cs="Times New Roman"/>
          <w:sz w:val="24"/>
          <w:szCs w:val="24"/>
          <w:lang w:val="es-ES"/>
        </w:rPr>
        <w:t>Pertinencia de la respuesta: la respuesta escrita deberá atender estrictamente a lo</w:t>
      </w:r>
    </w:p>
    <w:p w14:paraId="324B9CC7" w14:textId="68F15A79" w:rsidR="00EE2135" w:rsidRDefault="00EE2135" w:rsidP="00EE2135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solicitado en la pregunta para ser considerada válida.</w:t>
      </w:r>
    </w:p>
    <w:p w14:paraId="4B4DFF0E" w14:textId="443AF2D6" w:rsidR="00A8002C" w:rsidRDefault="00A8002C" w:rsidP="00A8002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En el caso de los grupos consonánticos trabajados en clase, cualquier error en su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8002C">
        <w:rPr>
          <w:rFonts w:ascii="Times New Roman" w:hAnsi="Times New Roman" w:cs="Times New Roman"/>
          <w:sz w:val="24"/>
          <w:szCs w:val="24"/>
          <w:lang w:val="es-ES"/>
        </w:rPr>
        <w:t>escritura invalidará el valor de la palabra completa ya que cambia el significado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A8002C">
        <w:rPr>
          <w:rFonts w:ascii="Times New Roman" w:hAnsi="Times New Roman" w:cs="Times New Roman"/>
          <w:sz w:val="24"/>
          <w:szCs w:val="24"/>
          <w:lang w:val="es-ES"/>
        </w:rPr>
        <w:t>de la misma. ejemplo: prisa- brisa. (dependerá del puntaje asignado).</w:t>
      </w:r>
    </w:p>
    <w:p w14:paraId="38981A51" w14:textId="6A9DF3E3" w:rsidR="00A8002C" w:rsidRPr="00A8002C" w:rsidRDefault="00A8002C" w:rsidP="00A8002C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652E05">
        <w:rPr>
          <w:rFonts w:ascii="Times New Roman" w:hAnsi="Times New Roman" w:cs="Times New Roman"/>
          <w:sz w:val="24"/>
          <w:szCs w:val="24"/>
          <w:lang w:val="es-ES"/>
        </w:rPr>
        <w:t>e descontarán l</w:t>
      </w:r>
      <w:r>
        <w:rPr>
          <w:rFonts w:ascii="Times New Roman" w:hAnsi="Times New Roman" w:cs="Times New Roman"/>
          <w:sz w:val="24"/>
          <w:szCs w:val="24"/>
          <w:lang w:val="es-ES"/>
        </w:rPr>
        <w:t>as tildes como error ortográfico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(0,01)</w:t>
      </w:r>
    </w:p>
    <w:p w14:paraId="19FBF562" w14:textId="77777777" w:rsidR="00A8002C" w:rsidRPr="000B3B81" w:rsidRDefault="00A8002C" w:rsidP="00A8002C">
      <w:pPr>
        <w:ind w:left="360"/>
        <w:rPr>
          <w:rFonts w:ascii="Times New Roman" w:hAnsi="Times New Roman" w:cs="Times New Roman"/>
          <w:sz w:val="24"/>
          <w:szCs w:val="24"/>
          <w:lang w:val="es-ES"/>
        </w:rPr>
      </w:pPr>
    </w:p>
    <w:p w14:paraId="46DF5736" w14:textId="5631778D" w:rsidR="003D73BF" w:rsidRPr="000B3B81" w:rsidRDefault="003D73BF" w:rsidP="003D73B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Materia: 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Ciencias sociales</w:t>
      </w:r>
    </w:p>
    <w:p w14:paraId="01E13338" w14:textId="505D06B4" w:rsidR="003D73BF" w:rsidRPr="000B3B81" w:rsidRDefault="003D73BF" w:rsidP="003D73B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Modalidad: escrita</w:t>
      </w:r>
    </w:p>
    <w:p w14:paraId="64A56CBC" w14:textId="50932462" w:rsidR="003D73BF" w:rsidRPr="000B3B81" w:rsidRDefault="003D73BF" w:rsidP="003D73B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Fecha: 0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1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/09</w:t>
      </w:r>
    </w:p>
    <w:p w14:paraId="7F91D09C" w14:textId="149515CE" w:rsidR="003D73BF" w:rsidRPr="000B3B81" w:rsidRDefault="003D73BF" w:rsidP="003D73B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Temas: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1793E5DB" w14:textId="7D21418A" w:rsidR="003D73BF" w:rsidRPr="000B3B81" w:rsidRDefault="003D73BF" w:rsidP="003D73BF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Efeméride 9 de julio (preguntas y respuestas en oración) </w:t>
      </w:r>
    </w:p>
    <w:p w14:paraId="42AD23B2" w14:textId="72AC100B" w:rsidR="003D73BF" w:rsidRPr="000B3B81" w:rsidRDefault="003D73BF" w:rsidP="003D73BF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Producción artesanal e industrial.</w:t>
      </w:r>
    </w:p>
    <w:p w14:paraId="520C5F0A" w14:textId="7D247055" w:rsidR="000B3B81" w:rsidRDefault="003D73BF" w:rsidP="000B3B81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Efeméride de San Martín</w:t>
      </w:r>
      <w:r w:rsidR="000B3B81"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. (preguntas y respuestas en oración del cuento enviado en la tarea) </w:t>
      </w:r>
    </w:p>
    <w:p w14:paraId="5D6DB3D9" w14:textId="77777777" w:rsidR="00A8002C" w:rsidRDefault="00A8002C" w:rsidP="00A8002C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Criterios de evaluación</w:t>
      </w:r>
    </w:p>
    <w:p w14:paraId="54998092" w14:textId="77777777" w:rsidR="00A8002C" w:rsidRPr="00652E05" w:rsidRDefault="00A8002C" w:rsidP="00A8002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lastRenderedPageBreak/>
        <w:t>Autonomía en la ejecución de las actividades. en caso contrario se</w:t>
      </w:r>
    </w:p>
    <w:p w14:paraId="1FE63ABB" w14:textId="77777777" w:rsidR="00A8002C" w:rsidRPr="00652E05" w:rsidRDefault="00A8002C" w:rsidP="00A8002C">
      <w:pPr>
        <w:ind w:left="360"/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descontará la mitad de la puntuación.</w:t>
      </w:r>
    </w:p>
    <w:p w14:paraId="5E67DBAB" w14:textId="77777777" w:rsidR="00A8002C" w:rsidRPr="00652E05" w:rsidRDefault="00A8002C" w:rsidP="00A8002C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Interpretación y cumplimiento específico de las consignas planteadas.</w:t>
      </w:r>
    </w:p>
    <w:p w14:paraId="516310C0" w14:textId="77777777" w:rsidR="00A8002C" w:rsidRPr="00652E05" w:rsidRDefault="00A8002C" w:rsidP="00A8002C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Se descontará 0,01p. por cada error ortográfico, omisión de letras y de signos</w:t>
      </w:r>
    </w:p>
    <w:p w14:paraId="60868996" w14:textId="77777777" w:rsidR="00A8002C" w:rsidRPr="00652E05" w:rsidRDefault="00A8002C" w:rsidP="00A8002C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de puntuación.</w:t>
      </w:r>
    </w:p>
    <w:p w14:paraId="245938A7" w14:textId="77777777" w:rsidR="00A8002C" w:rsidRPr="00652E05" w:rsidRDefault="00A8002C" w:rsidP="00A8002C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Se descontará el puntaje total de la palabra si presenta dos o más errores</w:t>
      </w:r>
    </w:p>
    <w:p w14:paraId="0DDF2D7F" w14:textId="77777777" w:rsidR="00A8002C" w:rsidRPr="00652E05" w:rsidRDefault="00A8002C" w:rsidP="00A8002C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ortográficos.</w:t>
      </w:r>
    </w:p>
    <w:p w14:paraId="45E117E9" w14:textId="77777777" w:rsidR="00A8002C" w:rsidRDefault="00A8002C" w:rsidP="00A8002C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652E05">
        <w:rPr>
          <w:rFonts w:ascii="Times New Roman" w:hAnsi="Times New Roman" w:cs="Times New Roman"/>
          <w:sz w:val="24"/>
          <w:szCs w:val="24"/>
          <w:lang w:val="es-ES"/>
        </w:rPr>
        <w:t>e descontarán l</w:t>
      </w:r>
      <w:r>
        <w:rPr>
          <w:rFonts w:ascii="Times New Roman" w:hAnsi="Times New Roman" w:cs="Times New Roman"/>
          <w:sz w:val="24"/>
          <w:szCs w:val="24"/>
          <w:lang w:val="es-ES"/>
        </w:rPr>
        <w:t>as tildes como error ortográfico.</w:t>
      </w:r>
    </w:p>
    <w:p w14:paraId="6E61748C" w14:textId="77777777" w:rsidR="00EE2135" w:rsidRPr="00EE2135" w:rsidRDefault="00EE2135" w:rsidP="00EE213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EE2135">
        <w:rPr>
          <w:rFonts w:ascii="Times New Roman" w:hAnsi="Times New Roman" w:cs="Times New Roman"/>
          <w:sz w:val="24"/>
          <w:szCs w:val="24"/>
          <w:lang w:val="es-ES"/>
        </w:rPr>
        <w:t>Pertinencia de la respuesta: la respuesta escrita deberá atender estrictamente a lo</w:t>
      </w:r>
    </w:p>
    <w:p w14:paraId="2EE3A5EE" w14:textId="5D8FA563" w:rsidR="00EE2135" w:rsidRPr="00EE2135" w:rsidRDefault="00EE2135" w:rsidP="00EE2135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solicitado en la pregunta para ser considerada válida.</w:t>
      </w:r>
    </w:p>
    <w:p w14:paraId="675F1704" w14:textId="77777777" w:rsidR="00A8002C" w:rsidRPr="00A8002C" w:rsidRDefault="00A8002C" w:rsidP="00A8002C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14:paraId="252ED8A8" w14:textId="77777777" w:rsidR="00A8002C" w:rsidRPr="00A8002C" w:rsidRDefault="00A8002C" w:rsidP="00A8002C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DB98C8C" w14:textId="77777777" w:rsidR="000B3B81" w:rsidRPr="000B3B81" w:rsidRDefault="000B3B81" w:rsidP="000B3B81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278551F" w14:textId="16E32F76" w:rsidR="000B3B81" w:rsidRPr="000B3B81" w:rsidRDefault="000B3B81" w:rsidP="000B3B8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Materia: Ciencias 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naturales</w:t>
      </w:r>
    </w:p>
    <w:p w14:paraId="1D6663C6" w14:textId="77777777" w:rsidR="000B3B81" w:rsidRPr="000B3B81" w:rsidRDefault="000B3B81" w:rsidP="000B3B8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Modalidad: escrita</w:t>
      </w:r>
    </w:p>
    <w:p w14:paraId="7C0E70C7" w14:textId="69CD77CF" w:rsidR="000B3B81" w:rsidRPr="000B3B81" w:rsidRDefault="000B3B81" w:rsidP="000B3B8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Fecha: 0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3</w:t>
      </w:r>
      <w:r w:rsidRPr="000B3B81">
        <w:rPr>
          <w:rFonts w:ascii="Times New Roman" w:hAnsi="Times New Roman" w:cs="Times New Roman"/>
          <w:sz w:val="24"/>
          <w:szCs w:val="24"/>
          <w:lang w:val="es-ES"/>
        </w:rPr>
        <w:t>/09</w:t>
      </w:r>
    </w:p>
    <w:p w14:paraId="510977EE" w14:textId="77777777" w:rsidR="000B3B81" w:rsidRPr="000B3B81" w:rsidRDefault="000B3B81" w:rsidP="000B3B81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Temas: </w:t>
      </w:r>
    </w:p>
    <w:p w14:paraId="38CF53E1" w14:textId="7FDC3AF5" w:rsidR="000B3B81" w:rsidRPr="000B3B81" w:rsidRDefault="000B3B81" w:rsidP="000B3B81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Dispersión de semillas.</w:t>
      </w:r>
    </w:p>
    <w:p w14:paraId="1C9418D1" w14:textId="699E4736" w:rsidR="000B3B81" w:rsidRPr="000B3B81" w:rsidRDefault="000B3B81" w:rsidP="000B3B81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Hábitat de las plantas acuáticas, terrestres y aeroterrestres.</w:t>
      </w:r>
    </w:p>
    <w:p w14:paraId="14A3B2AB" w14:textId="454519D8" w:rsidR="000B3B81" w:rsidRPr="000B3B81" w:rsidRDefault="000B3B81" w:rsidP="00EE2135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>Lo que necesitan las plantas para vivir.</w:t>
      </w:r>
    </w:p>
    <w:p w14:paraId="65B04E69" w14:textId="7D3933BE" w:rsidR="000B3B81" w:rsidRPr="000B3B81" w:rsidRDefault="000B3B81" w:rsidP="000B3B81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B3B81">
        <w:rPr>
          <w:rFonts w:ascii="Times New Roman" w:hAnsi="Times New Roman" w:cs="Times New Roman"/>
          <w:sz w:val="24"/>
          <w:szCs w:val="24"/>
          <w:lang w:val="es-ES"/>
        </w:rPr>
        <w:t xml:space="preserve">Materiales opacos, transparentes y translúcidos. </w:t>
      </w:r>
    </w:p>
    <w:p w14:paraId="7E9E068B" w14:textId="7801704C" w:rsidR="000B3B81" w:rsidRDefault="00652E05" w:rsidP="000B3B81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Criterios de evaluación</w:t>
      </w:r>
    </w:p>
    <w:p w14:paraId="1C12C6AD" w14:textId="2D8755A1" w:rsidR="00652E05" w:rsidRPr="00652E05" w:rsidRDefault="00652E05" w:rsidP="00652E05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Autonomía en la ejecución de las actividades. en caso contrario se</w:t>
      </w:r>
    </w:p>
    <w:p w14:paraId="175CABD9" w14:textId="77777777" w:rsidR="00652E05" w:rsidRPr="00652E05" w:rsidRDefault="00652E05" w:rsidP="00652E05">
      <w:pPr>
        <w:ind w:left="360"/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descontará la mitad de la puntuación.</w:t>
      </w:r>
    </w:p>
    <w:p w14:paraId="593964DE" w14:textId="36898452" w:rsidR="00652E05" w:rsidRPr="00652E05" w:rsidRDefault="00652E05" w:rsidP="00652E0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Interpretación y cumplimiento específico de las consignas planteadas.</w:t>
      </w:r>
    </w:p>
    <w:p w14:paraId="09DF8BF7" w14:textId="0B615190" w:rsidR="00652E05" w:rsidRPr="00652E05" w:rsidRDefault="00652E05" w:rsidP="00652E0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Se descontará 0,01p. por cada error ortográfico, omisión de letras y de signos</w:t>
      </w:r>
    </w:p>
    <w:p w14:paraId="60094B1C" w14:textId="77777777" w:rsidR="00652E05" w:rsidRPr="00652E05" w:rsidRDefault="00652E05" w:rsidP="00A8002C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de puntuación.</w:t>
      </w:r>
    </w:p>
    <w:p w14:paraId="5F935CD8" w14:textId="7D84B69B" w:rsidR="00652E05" w:rsidRPr="00652E05" w:rsidRDefault="00652E05" w:rsidP="00652E0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Se descontará el puntaje total de la palabra si presenta dos o más errores</w:t>
      </w:r>
    </w:p>
    <w:p w14:paraId="335DA4FC" w14:textId="77777777" w:rsidR="00652E05" w:rsidRPr="00652E05" w:rsidRDefault="00652E05" w:rsidP="00A8002C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  <w:r w:rsidRPr="00652E05">
        <w:rPr>
          <w:rFonts w:ascii="Times New Roman" w:hAnsi="Times New Roman" w:cs="Times New Roman"/>
          <w:sz w:val="24"/>
          <w:szCs w:val="24"/>
          <w:lang w:val="es-ES"/>
        </w:rPr>
        <w:t>ortográficos.</w:t>
      </w:r>
    </w:p>
    <w:p w14:paraId="6A624004" w14:textId="469097A1" w:rsidR="005E3EBC" w:rsidRDefault="00A8002C" w:rsidP="00A8002C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652E05" w:rsidRPr="00652E05">
        <w:rPr>
          <w:rFonts w:ascii="Times New Roman" w:hAnsi="Times New Roman" w:cs="Times New Roman"/>
          <w:sz w:val="24"/>
          <w:szCs w:val="24"/>
          <w:lang w:val="es-ES"/>
        </w:rPr>
        <w:t>e descontarán l</w:t>
      </w:r>
      <w:r>
        <w:rPr>
          <w:rFonts w:ascii="Times New Roman" w:hAnsi="Times New Roman" w:cs="Times New Roman"/>
          <w:sz w:val="24"/>
          <w:szCs w:val="24"/>
          <w:lang w:val="es-ES"/>
        </w:rPr>
        <w:t>as tildes como error ortográfico.</w:t>
      </w:r>
    </w:p>
    <w:p w14:paraId="0A976EAD" w14:textId="77777777" w:rsidR="00EE2135" w:rsidRPr="00EE2135" w:rsidRDefault="00EE2135" w:rsidP="00EE213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EE2135">
        <w:rPr>
          <w:rFonts w:ascii="Times New Roman" w:hAnsi="Times New Roman" w:cs="Times New Roman"/>
          <w:sz w:val="24"/>
          <w:szCs w:val="24"/>
          <w:lang w:val="es-ES"/>
        </w:rPr>
        <w:t>Pertinencia de la respuesta: la respuesta escrita deberá atender estrictamente a lo</w:t>
      </w:r>
    </w:p>
    <w:p w14:paraId="216714D8" w14:textId="4E65DE9A" w:rsidR="00EE2135" w:rsidRPr="00EE2135" w:rsidRDefault="00EE2135" w:rsidP="00EE2135">
      <w:pPr>
        <w:pStyle w:val="Prrafodelista"/>
        <w:ind w:left="765"/>
        <w:rPr>
          <w:rFonts w:ascii="Times New Roman" w:hAnsi="Times New Roman" w:cs="Times New Roman"/>
          <w:sz w:val="24"/>
          <w:szCs w:val="24"/>
          <w:lang w:val="es-ES"/>
        </w:rPr>
      </w:pPr>
      <w:r w:rsidRPr="00A8002C">
        <w:rPr>
          <w:rFonts w:ascii="Times New Roman" w:hAnsi="Times New Roman" w:cs="Times New Roman"/>
          <w:sz w:val="24"/>
          <w:szCs w:val="24"/>
          <w:lang w:val="es-ES"/>
        </w:rPr>
        <w:t>solicitado en la pregunta para ser considerada válida.</w:t>
      </w:r>
    </w:p>
    <w:p w14:paraId="3415C5E5" w14:textId="77777777" w:rsidR="00A8002C" w:rsidRPr="00A8002C" w:rsidRDefault="00A8002C" w:rsidP="00A8002C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sectPr w:rsidR="00A8002C" w:rsidRPr="00A80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5D86"/>
    <w:multiLevelType w:val="hybridMultilevel"/>
    <w:tmpl w:val="606477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06AE"/>
    <w:multiLevelType w:val="hybridMultilevel"/>
    <w:tmpl w:val="C352BF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D8E"/>
    <w:multiLevelType w:val="hybridMultilevel"/>
    <w:tmpl w:val="6D54AC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65A8D"/>
    <w:multiLevelType w:val="hybridMultilevel"/>
    <w:tmpl w:val="2F961C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F6086"/>
    <w:multiLevelType w:val="hybridMultilevel"/>
    <w:tmpl w:val="CB6A37D0"/>
    <w:lvl w:ilvl="0" w:tplc="F9D05B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BB47E8"/>
    <w:multiLevelType w:val="hybridMultilevel"/>
    <w:tmpl w:val="86F4A17E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590950"/>
    <w:multiLevelType w:val="hybridMultilevel"/>
    <w:tmpl w:val="DC10E8FA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7751940"/>
    <w:multiLevelType w:val="hybridMultilevel"/>
    <w:tmpl w:val="E93ADA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8465">
    <w:abstractNumId w:val="6"/>
  </w:num>
  <w:num w:numId="2" w16cid:durableId="1253971458">
    <w:abstractNumId w:val="0"/>
  </w:num>
  <w:num w:numId="3" w16cid:durableId="66616031">
    <w:abstractNumId w:val="2"/>
  </w:num>
  <w:num w:numId="4" w16cid:durableId="1651866553">
    <w:abstractNumId w:val="3"/>
  </w:num>
  <w:num w:numId="5" w16cid:durableId="1798379557">
    <w:abstractNumId w:val="1"/>
  </w:num>
  <w:num w:numId="6" w16cid:durableId="1096056175">
    <w:abstractNumId w:val="5"/>
  </w:num>
  <w:num w:numId="7" w16cid:durableId="850531488">
    <w:abstractNumId w:val="7"/>
  </w:num>
  <w:num w:numId="8" w16cid:durableId="459342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BC"/>
    <w:rsid w:val="000B3B81"/>
    <w:rsid w:val="00107662"/>
    <w:rsid w:val="003D73BF"/>
    <w:rsid w:val="005E3EBC"/>
    <w:rsid w:val="00652E05"/>
    <w:rsid w:val="00656025"/>
    <w:rsid w:val="00A8002C"/>
    <w:rsid w:val="00AE22BF"/>
    <w:rsid w:val="00D87F08"/>
    <w:rsid w:val="00EE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B8697"/>
  <w15:chartTrackingRefBased/>
  <w15:docId w15:val="{D472FD70-26D4-41DD-92C3-B948C99F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02C"/>
  </w:style>
  <w:style w:type="paragraph" w:styleId="Ttulo1">
    <w:name w:val="heading 1"/>
    <w:basedOn w:val="Normal"/>
    <w:next w:val="Normal"/>
    <w:link w:val="Ttulo1Car"/>
    <w:uiPriority w:val="9"/>
    <w:qFormat/>
    <w:rsid w:val="005E3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3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3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3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3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3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3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3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3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3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3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3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3EB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3EB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3E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3EB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3E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3E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3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3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3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3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3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3E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3E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3EB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3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3EB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3E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686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Fiamma Rea</dc:creator>
  <cp:keywords/>
  <dc:description/>
  <cp:lastModifiedBy>Fiamma Rea</cp:lastModifiedBy>
  <cp:revision>1</cp:revision>
  <dcterms:created xsi:type="dcterms:W3CDTF">2026-08-19T21:01:00Z</dcterms:created>
  <dcterms:modified xsi:type="dcterms:W3CDTF">2026-08-19T21:56:00Z</dcterms:modified>
</cp:coreProperties>
</file>