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2E790302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48403F1B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697DEF">
        <w:rPr>
          <w:rFonts w:ascii="Times New Roman" w:hAnsi="Times New Roman"/>
          <w:bCs/>
          <w:sz w:val="28"/>
        </w:rPr>
        <w:t xml:space="preserve"> </w:t>
      </w:r>
      <w:r w:rsidR="007C747B">
        <w:rPr>
          <w:rFonts w:ascii="Times New Roman" w:hAnsi="Times New Roman"/>
          <w:bCs/>
          <w:sz w:val="28"/>
        </w:rPr>
        <w:t>5 DE JUNIO</w:t>
      </w:r>
      <w:r w:rsidR="00533861">
        <w:rPr>
          <w:rFonts w:ascii="Times New Roman" w:hAnsi="Times New Roman"/>
          <w:bCs/>
          <w:sz w:val="28"/>
        </w:rPr>
        <w:t>.</w:t>
      </w:r>
    </w:p>
    <w:p w14:paraId="278C6FD8" w14:textId="6FF373A6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940F17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4F267E">
        <w:rPr>
          <w:rFonts w:ascii="Times New Roman" w:hAnsi="Times New Roman"/>
          <w:bCs/>
          <w:sz w:val="28"/>
        </w:rPr>
        <w:t>8 DE JUNIO</w:t>
      </w:r>
      <w:r w:rsidR="004A2485">
        <w:rPr>
          <w:rFonts w:ascii="Times New Roman" w:hAnsi="Times New Roman"/>
          <w:bCs/>
          <w:sz w:val="28"/>
        </w:rPr>
        <w:t>.</w:t>
      </w:r>
    </w:p>
    <w:p w14:paraId="20884134" w14:textId="55DE65F0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GRADO: 3</w:t>
      </w:r>
      <w:r w:rsidR="00440A21" w:rsidRPr="00440A21">
        <w:rPr>
          <w:rFonts w:ascii="Times New Roman" w:hAnsi="Times New Roman"/>
          <w:bCs/>
          <w:sz w:val="28"/>
        </w:rPr>
        <w:t>°</w:t>
      </w:r>
    </w:p>
    <w:p w14:paraId="1C81DE6D" w14:textId="04BE3197" w:rsidR="00440A21" w:rsidRDefault="00440A21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DOCENTE: KARINA FERRAGUD.</w:t>
      </w:r>
    </w:p>
    <w:p w14:paraId="30020E94" w14:textId="32226373" w:rsidR="00DF646B" w:rsidRDefault="002A2EBE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NOTIF</w:t>
      </w:r>
      <w:r w:rsidR="00834662">
        <w:rPr>
          <w:rFonts w:ascii="Times New Roman" w:hAnsi="Times New Roman"/>
          <w:bCs/>
          <w:sz w:val="28"/>
        </w:rPr>
        <w:t xml:space="preserve"> DEL TUTOR/RA</w:t>
      </w:r>
      <w:r w:rsidR="00BF7E7A">
        <w:rPr>
          <w:rFonts w:ascii="Times New Roman" w:hAnsi="Times New Roman"/>
          <w:bCs/>
          <w:sz w:val="28"/>
        </w:rPr>
        <w:t xml:space="preserve">: </w:t>
      </w:r>
      <w:r>
        <w:rPr>
          <w:rFonts w:ascii="Times New Roman" w:hAnsi="Times New Roman"/>
          <w:bCs/>
          <w:sz w:val="28"/>
        </w:rPr>
        <w:t xml:space="preserve"> _</w:t>
      </w:r>
      <w:r w:rsidR="00DF646B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610D4B4A" w:rsidR="00804475" w:rsidRPr="00940F17" w:rsidRDefault="00833195" w:rsidP="000C4190">
      <w:pPr>
        <w:rPr>
          <w:rFonts w:ascii="Times New Roman" w:hAnsi="Times New Roman"/>
          <w:bCs/>
          <w:sz w:val="28"/>
          <w:u w:val="single"/>
        </w:rPr>
      </w:pPr>
      <w:r w:rsidRPr="00940F17">
        <w:rPr>
          <w:rFonts w:ascii="Times New Roman" w:hAnsi="Times New Roman"/>
          <w:bCs/>
          <w:sz w:val="28"/>
          <w:u w:val="single"/>
        </w:rPr>
        <w:t>ACTIVIDADES:</w:t>
      </w:r>
    </w:p>
    <w:p w14:paraId="0053D7F3" w14:textId="2C44608E" w:rsidR="00C50797" w:rsidRDefault="0010325E" w:rsidP="00DF5E31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noProof/>
          <w:sz w:val="28"/>
        </w:rPr>
        <w:drawing>
          <wp:anchor distT="0" distB="0" distL="114300" distR="114300" simplePos="0" relativeHeight="251657728" behindDoc="0" locked="0" layoutInCell="1" allowOverlap="1" wp14:anchorId="5AF6ADE5" wp14:editId="3A981C54">
            <wp:simplePos x="0" y="0"/>
            <wp:positionH relativeFrom="margin">
              <wp:posOffset>-45720</wp:posOffset>
            </wp:positionH>
            <wp:positionV relativeFrom="paragraph">
              <wp:posOffset>339090</wp:posOffset>
            </wp:positionV>
            <wp:extent cx="2987040" cy="5135880"/>
            <wp:effectExtent l="0" t="0" r="3810" b="7620"/>
            <wp:wrapNone/>
            <wp:docPr id="1887847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513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195">
        <w:rPr>
          <w:rFonts w:ascii="Times New Roman" w:hAnsi="Times New Roman"/>
          <w:bCs/>
          <w:sz w:val="28"/>
        </w:rPr>
        <w:t>1</w:t>
      </w:r>
      <w:r w:rsidR="00F973FF">
        <w:rPr>
          <w:rFonts w:ascii="Times New Roman" w:hAnsi="Times New Roman"/>
          <w:bCs/>
          <w:sz w:val="28"/>
        </w:rPr>
        <w:t xml:space="preserve">_ </w:t>
      </w:r>
      <w:r w:rsidR="0048114A">
        <w:rPr>
          <w:rFonts w:ascii="Times New Roman" w:hAnsi="Times New Roman"/>
          <w:bCs/>
          <w:sz w:val="28"/>
        </w:rPr>
        <w:t>COMPLETAR:</w:t>
      </w:r>
    </w:p>
    <w:p w14:paraId="25606A1E" w14:textId="4AADA608" w:rsidR="004853A6" w:rsidRDefault="0010325E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noProof/>
          <w:sz w:val="28"/>
        </w:rPr>
        <w:drawing>
          <wp:anchor distT="0" distB="0" distL="114300" distR="114300" simplePos="0" relativeHeight="251666944" behindDoc="0" locked="0" layoutInCell="1" allowOverlap="1" wp14:anchorId="7780E153" wp14:editId="6DA3A905">
            <wp:simplePos x="0" y="0"/>
            <wp:positionH relativeFrom="column">
              <wp:posOffset>3276600</wp:posOffset>
            </wp:positionH>
            <wp:positionV relativeFrom="paragraph">
              <wp:posOffset>212090</wp:posOffset>
            </wp:positionV>
            <wp:extent cx="3613785" cy="4815035"/>
            <wp:effectExtent l="0" t="0" r="5715" b="5080"/>
            <wp:wrapNone/>
            <wp:docPr id="12533086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48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9394F" w14:textId="607CBBFA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2D22D480" w14:textId="2CA35640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7B28F56" w14:textId="2CB95729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4F4F2B96" w14:textId="167CA35B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09FA8F4" w14:textId="121D05E4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10765DA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543EAEE1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233A5F30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AEB0323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693925E1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5040DCBA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659F0C1A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180F7C81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0C7BEC79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6726A49D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43CA0517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76C1CB62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552D72BD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12FF4C75" w14:textId="77777777" w:rsidR="004853A6" w:rsidRDefault="004853A6" w:rsidP="00F973FF">
      <w:pPr>
        <w:rPr>
          <w:rFonts w:ascii="Times New Roman" w:hAnsi="Times New Roman"/>
          <w:bCs/>
          <w:sz w:val="28"/>
        </w:rPr>
      </w:pPr>
    </w:p>
    <w:p w14:paraId="58FD5D58" w14:textId="1167202D" w:rsidR="00C50797" w:rsidRDefault="00C50797" w:rsidP="00F973FF">
      <w:pPr>
        <w:rPr>
          <w:rFonts w:ascii="Times New Roman" w:hAnsi="Times New Roman"/>
          <w:bCs/>
          <w:sz w:val="28"/>
        </w:rPr>
      </w:pPr>
    </w:p>
    <w:p w14:paraId="403C921B" w14:textId="77777777" w:rsidR="0048114A" w:rsidRDefault="0048114A" w:rsidP="00F973FF">
      <w:pPr>
        <w:rPr>
          <w:rFonts w:ascii="Times New Roman" w:hAnsi="Times New Roman"/>
          <w:bCs/>
          <w:sz w:val="28"/>
        </w:rPr>
      </w:pPr>
    </w:p>
    <w:p w14:paraId="4DC85CF0" w14:textId="30369045" w:rsidR="008E3989" w:rsidRDefault="008E3989" w:rsidP="00F973FF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2_ </w:t>
      </w:r>
      <w:r w:rsidR="005F39C6">
        <w:rPr>
          <w:rFonts w:ascii="Times New Roman" w:hAnsi="Times New Roman"/>
          <w:bCs/>
          <w:sz w:val="28"/>
        </w:rPr>
        <w:t xml:space="preserve">PRACTICAR LA LECTURA </w:t>
      </w:r>
      <w:r w:rsidR="005F39C6" w:rsidRPr="00DF5E31">
        <w:rPr>
          <w:rFonts w:ascii="Times New Roman" w:hAnsi="Times New Roman"/>
          <w:b/>
          <w:sz w:val="28"/>
        </w:rPr>
        <w:t>EL OVILLO PÁG.</w:t>
      </w:r>
      <w:r w:rsidR="00DB0DF8" w:rsidRPr="00DF5E31">
        <w:rPr>
          <w:rFonts w:ascii="Times New Roman" w:hAnsi="Times New Roman"/>
          <w:b/>
          <w:sz w:val="28"/>
        </w:rPr>
        <w:t xml:space="preserve"> 41</w:t>
      </w:r>
      <w:r w:rsidR="00DB0DF8">
        <w:rPr>
          <w:rFonts w:ascii="Times New Roman" w:hAnsi="Times New Roman"/>
          <w:bCs/>
          <w:sz w:val="28"/>
        </w:rPr>
        <w:t xml:space="preserve"> </w:t>
      </w:r>
      <w:r w:rsidR="00D900EB">
        <w:rPr>
          <w:rFonts w:ascii="Times New Roman" w:hAnsi="Times New Roman"/>
          <w:bCs/>
          <w:sz w:val="28"/>
        </w:rPr>
        <w:t>SE TOM</w:t>
      </w:r>
      <w:r w:rsidR="00442276">
        <w:rPr>
          <w:rFonts w:ascii="Times New Roman" w:hAnsi="Times New Roman"/>
          <w:bCs/>
          <w:sz w:val="28"/>
        </w:rPr>
        <w:t>A</w:t>
      </w:r>
      <w:r w:rsidR="00D900EB">
        <w:rPr>
          <w:rFonts w:ascii="Times New Roman" w:hAnsi="Times New Roman"/>
          <w:bCs/>
          <w:sz w:val="28"/>
        </w:rPr>
        <w:t xml:space="preserve">RÁ LECTURA EL DÍA </w:t>
      </w:r>
      <w:r w:rsidR="00DF5E31">
        <w:rPr>
          <w:rFonts w:ascii="Times New Roman" w:hAnsi="Times New Roman"/>
          <w:bCs/>
          <w:sz w:val="28"/>
        </w:rPr>
        <w:t>JUEVES 12 DE JUNIO.</w:t>
      </w:r>
    </w:p>
    <w:p w14:paraId="094081D7" w14:textId="2B3449F4" w:rsidR="00C00DCB" w:rsidRDefault="00843943" w:rsidP="000C4190">
      <w:pPr>
        <w:rPr>
          <w:rFonts w:ascii="Times New Roman" w:hAnsi="Times New Roman"/>
          <w:b/>
          <w:sz w:val="28"/>
          <w:u w:val="single"/>
        </w:rPr>
      </w:pPr>
      <w:r w:rsidRPr="005E36DE">
        <w:rPr>
          <w:rFonts w:ascii="Times New Roman" w:hAnsi="Times New Roman"/>
          <w:b/>
          <w:sz w:val="28"/>
          <w:u w:val="single"/>
        </w:rPr>
        <w:t>IMPORTANTE:</w:t>
      </w:r>
    </w:p>
    <w:p w14:paraId="358ABDA5" w14:textId="605B9997" w:rsidR="005154AB" w:rsidRPr="00471B33" w:rsidRDefault="005154AB" w:rsidP="000C4190">
      <w:pPr>
        <w:rPr>
          <w:rFonts w:ascii="Times New Roman" w:hAnsi="Times New Roman"/>
          <w:bCs/>
          <w:szCs w:val="22"/>
        </w:rPr>
      </w:pPr>
      <w:r w:rsidRPr="00471B33">
        <w:rPr>
          <w:rFonts w:ascii="Times New Roman" w:hAnsi="Times New Roman"/>
          <w:bCs/>
          <w:szCs w:val="22"/>
        </w:rPr>
        <w:t>_</w:t>
      </w:r>
      <w:r w:rsidR="005D603E" w:rsidRPr="00471B33">
        <w:rPr>
          <w:rFonts w:ascii="Times New Roman" w:hAnsi="Times New Roman"/>
          <w:bCs/>
          <w:szCs w:val="22"/>
        </w:rPr>
        <w:t>NO OLVIDAR TRAER CUBIERTOS Y BOTELLITA</w:t>
      </w:r>
      <w:r w:rsidR="00471B33" w:rsidRPr="00471B33">
        <w:rPr>
          <w:rFonts w:ascii="Times New Roman" w:hAnsi="Times New Roman"/>
          <w:bCs/>
          <w:szCs w:val="22"/>
        </w:rPr>
        <w:t xml:space="preserve"> (PARA TOMAR AGUA)</w:t>
      </w:r>
      <w:r w:rsidR="005D603E" w:rsidRPr="00471B33">
        <w:rPr>
          <w:rFonts w:ascii="Times New Roman" w:hAnsi="Times New Roman"/>
          <w:bCs/>
          <w:szCs w:val="22"/>
        </w:rPr>
        <w:t xml:space="preserve"> ROTULADOS PARA LA HORA DEL ALMUERZO </w:t>
      </w:r>
    </w:p>
    <w:p w14:paraId="4E3CD94E" w14:textId="1B58A7FA" w:rsidR="00843943" w:rsidRPr="005272E0" w:rsidRDefault="005F42DA" w:rsidP="000C4190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="00DE7867">
        <w:rPr>
          <w:rFonts w:ascii="Times New Roman" w:hAnsi="Times New Roman"/>
          <w:bCs/>
          <w:szCs w:val="22"/>
        </w:rPr>
        <w:t xml:space="preserve">COMPLETAR LOS CUADERNOS </w:t>
      </w:r>
      <w:r w:rsidR="00F5123F">
        <w:rPr>
          <w:rFonts w:ascii="Times New Roman" w:hAnsi="Times New Roman"/>
          <w:bCs/>
          <w:szCs w:val="22"/>
        </w:rPr>
        <w:t>SE COLOCARÁ CONCEPTO.</w:t>
      </w:r>
    </w:p>
    <w:p w14:paraId="5D92DAF5" w14:textId="45857F0D" w:rsidR="00C00DCB" w:rsidRPr="00AD44DC" w:rsidRDefault="00C00DCB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 w:val="28"/>
        </w:rPr>
        <w:t>_</w:t>
      </w:r>
      <w:r w:rsidR="00E24F18" w:rsidRPr="00AD44DC">
        <w:rPr>
          <w:rFonts w:ascii="Times New Roman" w:hAnsi="Times New Roman"/>
          <w:bCs/>
          <w:szCs w:val="22"/>
        </w:rPr>
        <w:t xml:space="preserve">LAS TAREAS DEBEN ESTAR </w:t>
      </w:r>
      <w:r w:rsidR="00460E02" w:rsidRPr="00AD44DC">
        <w:rPr>
          <w:rFonts w:ascii="Times New Roman" w:hAnsi="Times New Roman"/>
          <w:bCs/>
          <w:szCs w:val="22"/>
        </w:rPr>
        <w:t xml:space="preserve">COMPLETAS Y </w:t>
      </w:r>
      <w:r w:rsidR="00E24F18" w:rsidRPr="00AD44DC">
        <w:rPr>
          <w:rFonts w:ascii="Times New Roman" w:hAnsi="Times New Roman"/>
          <w:bCs/>
          <w:szCs w:val="22"/>
        </w:rPr>
        <w:t>NOTIFICADAS POR EL TUTOR</w:t>
      </w:r>
      <w:r w:rsidR="00460E02" w:rsidRPr="00AD44DC">
        <w:rPr>
          <w:rFonts w:ascii="Times New Roman" w:hAnsi="Times New Roman"/>
          <w:bCs/>
          <w:szCs w:val="22"/>
        </w:rPr>
        <w:t>.</w:t>
      </w:r>
    </w:p>
    <w:p w14:paraId="4450A59F" w14:textId="57462DB1" w:rsidR="009A66F4" w:rsidRPr="00AD44DC" w:rsidRDefault="009A66F4" w:rsidP="009A66F4">
      <w:pPr>
        <w:tabs>
          <w:tab w:val="left" w:pos="537"/>
        </w:tabs>
        <w:rPr>
          <w:rFonts w:ascii="Times New Roman" w:hAnsi="Times New Roman"/>
          <w:bCs/>
          <w:szCs w:val="22"/>
        </w:rPr>
      </w:pPr>
      <w:r w:rsidRPr="00AD44DC">
        <w:rPr>
          <w:rFonts w:ascii="Times New Roman" w:hAnsi="Times New Roman"/>
          <w:bCs/>
          <w:szCs w:val="22"/>
        </w:rPr>
        <w:t>_</w:t>
      </w:r>
      <w:r w:rsidR="00B01182" w:rsidRPr="00AD44DC">
        <w:rPr>
          <w:rFonts w:ascii="Times New Roman" w:hAnsi="Times New Roman"/>
          <w:bCs/>
          <w:szCs w:val="22"/>
        </w:rPr>
        <w:t xml:space="preserve">SI </w:t>
      </w:r>
      <w:r w:rsidR="0096206B" w:rsidRPr="00AD44DC">
        <w:rPr>
          <w:rFonts w:ascii="Times New Roman" w:hAnsi="Times New Roman"/>
          <w:bCs/>
          <w:szCs w:val="22"/>
        </w:rPr>
        <w:t>LAS MISMAS EL DÍA D</w:t>
      </w:r>
      <w:r w:rsidR="00EF5053" w:rsidRPr="00AD44DC">
        <w:rPr>
          <w:rFonts w:ascii="Times New Roman" w:hAnsi="Times New Roman"/>
          <w:bCs/>
          <w:szCs w:val="22"/>
        </w:rPr>
        <w:t xml:space="preserve">E </w:t>
      </w:r>
      <w:r w:rsidR="00DF61F3" w:rsidRPr="00AD44DC">
        <w:rPr>
          <w:rFonts w:ascii="Times New Roman" w:hAnsi="Times New Roman"/>
          <w:bCs/>
          <w:szCs w:val="22"/>
        </w:rPr>
        <w:t>PRESENTACIÓN ESTARÍAN</w:t>
      </w:r>
      <w:r w:rsidR="00CD293D" w:rsidRPr="00AD44DC">
        <w:rPr>
          <w:rFonts w:ascii="Times New Roman" w:hAnsi="Times New Roman"/>
          <w:bCs/>
          <w:szCs w:val="22"/>
        </w:rPr>
        <w:t xml:space="preserve"> INCOMPLETAS </w:t>
      </w:r>
      <w:r w:rsidR="00644412" w:rsidRPr="00AD44DC">
        <w:rPr>
          <w:rFonts w:ascii="Times New Roman" w:hAnsi="Times New Roman"/>
          <w:bCs/>
          <w:szCs w:val="22"/>
        </w:rPr>
        <w:t xml:space="preserve">POR ALGUNA </w:t>
      </w:r>
      <w:r w:rsidR="00DF61F3" w:rsidRPr="00AD44DC">
        <w:rPr>
          <w:rFonts w:ascii="Times New Roman" w:hAnsi="Times New Roman"/>
          <w:bCs/>
          <w:szCs w:val="22"/>
        </w:rPr>
        <w:t>CUESTIÓN,</w:t>
      </w:r>
      <w:r w:rsidR="00CD293D" w:rsidRPr="00AD44DC">
        <w:rPr>
          <w:rFonts w:ascii="Times New Roman" w:hAnsi="Times New Roman"/>
          <w:bCs/>
          <w:szCs w:val="22"/>
        </w:rPr>
        <w:t xml:space="preserve"> </w:t>
      </w:r>
      <w:r w:rsidR="00644412" w:rsidRPr="00AD44DC">
        <w:rPr>
          <w:rFonts w:ascii="Times New Roman" w:hAnsi="Times New Roman"/>
          <w:bCs/>
          <w:szCs w:val="22"/>
        </w:rPr>
        <w:t>DEBER</w:t>
      </w:r>
      <w:r w:rsidR="0067778C" w:rsidRPr="00AD44DC">
        <w:rPr>
          <w:rFonts w:ascii="Times New Roman" w:hAnsi="Times New Roman"/>
          <w:bCs/>
          <w:szCs w:val="22"/>
        </w:rPr>
        <w:t>Á</w:t>
      </w:r>
      <w:r w:rsidR="00644412" w:rsidRPr="00AD44DC">
        <w:rPr>
          <w:rFonts w:ascii="Times New Roman" w:hAnsi="Times New Roman"/>
          <w:bCs/>
          <w:szCs w:val="22"/>
        </w:rPr>
        <w:t xml:space="preserve">N ESTAR JUSTIFICADAS EN EL CUADERNO DE </w:t>
      </w:r>
      <w:r w:rsidR="00DF61F3" w:rsidRPr="00AD44DC">
        <w:rPr>
          <w:rFonts w:ascii="Times New Roman" w:hAnsi="Times New Roman"/>
          <w:bCs/>
          <w:szCs w:val="22"/>
        </w:rPr>
        <w:t>COMUNICACIONES, DE</w:t>
      </w:r>
      <w:r w:rsidR="002078C0" w:rsidRPr="00AD44DC">
        <w:rPr>
          <w:rFonts w:ascii="Times New Roman" w:hAnsi="Times New Roman"/>
          <w:bCs/>
          <w:szCs w:val="22"/>
        </w:rPr>
        <w:t xml:space="preserve"> LO CONTRARIO SERÁ INCUMPLIMIENTO</w:t>
      </w:r>
      <w:r w:rsidR="00644412" w:rsidRPr="00AD44DC">
        <w:rPr>
          <w:rFonts w:ascii="Times New Roman" w:hAnsi="Times New Roman"/>
          <w:bCs/>
          <w:szCs w:val="22"/>
        </w:rPr>
        <w:t xml:space="preserve"> </w:t>
      </w:r>
      <w:r w:rsidR="003E7B76" w:rsidRPr="00AD44DC">
        <w:rPr>
          <w:rFonts w:ascii="Times New Roman" w:hAnsi="Times New Roman"/>
          <w:bCs/>
          <w:szCs w:val="22"/>
        </w:rPr>
        <w:t>EN LA HORA DE EVALUAR EL CON</w:t>
      </w:r>
      <w:r w:rsidR="00460E02" w:rsidRPr="00AD44DC">
        <w:rPr>
          <w:rFonts w:ascii="Times New Roman" w:hAnsi="Times New Roman"/>
          <w:bCs/>
          <w:szCs w:val="22"/>
        </w:rPr>
        <w:t>CEPTO.</w:t>
      </w:r>
    </w:p>
    <w:p w14:paraId="08465207" w14:textId="77777777" w:rsidR="008E3989" w:rsidRDefault="008E3989" w:rsidP="008E3989">
      <w:pPr>
        <w:rPr>
          <w:rFonts w:ascii="Times New Roman" w:hAnsi="Times New Roman"/>
          <w:b/>
          <w:sz w:val="28"/>
          <w:u w:val="single"/>
        </w:rPr>
      </w:pPr>
    </w:p>
    <w:p w14:paraId="2CE54036" w14:textId="77777777" w:rsidR="00CE7CDF" w:rsidRDefault="00CE7CDF" w:rsidP="008E3989">
      <w:pPr>
        <w:rPr>
          <w:rFonts w:ascii="Times New Roman" w:hAnsi="Times New Roman"/>
          <w:b/>
          <w:sz w:val="28"/>
          <w:u w:val="single"/>
        </w:rPr>
      </w:pPr>
    </w:p>
    <w:p w14:paraId="5D4ABD95" w14:textId="0A0E8B08" w:rsidR="00EC3037" w:rsidRPr="00DF646B" w:rsidRDefault="00DF61F3" w:rsidP="00DF61F3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QUE TENGAN UN LINDO FINDE </w:t>
      </w:r>
      <w:r w:rsidR="006D0135">
        <w:rPr>
          <w:rFonts w:ascii="Times New Roman" w:hAnsi="Times New Roman"/>
          <w:b/>
          <w:sz w:val="28"/>
          <w:u w:val="single"/>
        </w:rPr>
        <w:t>SEMANA, SEÑO</w:t>
      </w:r>
      <w:r>
        <w:rPr>
          <w:rFonts w:ascii="Times New Roman" w:hAnsi="Times New Roman"/>
          <w:b/>
          <w:sz w:val="28"/>
          <w:u w:val="single"/>
        </w:rPr>
        <w:t xml:space="preserve"> KARINA.</w:t>
      </w:r>
    </w:p>
    <w:sectPr w:rsidR="00EC3037" w:rsidRPr="00DF646B" w:rsidSect="00EC3037">
      <w:headerReference w:type="default" r:id="rId10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CA30" w14:textId="77777777" w:rsidR="0020639A" w:rsidRDefault="0020639A">
      <w:pPr>
        <w:spacing w:after="0" w:line="240" w:lineRule="auto"/>
      </w:pPr>
      <w:r>
        <w:separator/>
      </w:r>
    </w:p>
  </w:endnote>
  <w:endnote w:type="continuationSeparator" w:id="0">
    <w:p w14:paraId="6F247D64" w14:textId="77777777" w:rsidR="0020639A" w:rsidRDefault="0020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BDB2" w14:textId="77777777" w:rsidR="0020639A" w:rsidRDefault="0020639A">
      <w:pPr>
        <w:spacing w:after="0" w:line="240" w:lineRule="auto"/>
      </w:pPr>
      <w:r>
        <w:separator/>
      </w:r>
    </w:p>
  </w:footnote>
  <w:footnote w:type="continuationSeparator" w:id="0">
    <w:p w14:paraId="1261525E" w14:textId="77777777" w:rsidR="0020639A" w:rsidRDefault="0020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13608"/>
    <w:rsid w:val="0003247D"/>
    <w:rsid w:val="000652EC"/>
    <w:rsid w:val="00095E75"/>
    <w:rsid w:val="000A78D2"/>
    <w:rsid w:val="000B4FD0"/>
    <w:rsid w:val="000C4190"/>
    <w:rsid w:val="000C5179"/>
    <w:rsid w:val="00100581"/>
    <w:rsid w:val="0010325E"/>
    <w:rsid w:val="00115967"/>
    <w:rsid w:val="00165D08"/>
    <w:rsid w:val="00195B8F"/>
    <w:rsid w:val="001B784F"/>
    <w:rsid w:val="001E6C46"/>
    <w:rsid w:val="00203E2C"/>
    <w:rsid w:val="0020639A"/>
    <w:rsid w:val="002078C0"/>
    <w:rsid w:val="002154C4"/>
    <w:rsid w:val="00235820"/>
    <w:rsid w:val="002614C1"/>
    <w:rsid w:val="002A2EBE"/>
    <w:rsid w:val="002C33A0"/>
    <w:rsid w:val="002E4693"/>
    <w:rsid w:val="002E7ABA"/>
    <w:rsid w:val="003054B7"/>
    <w:rsid w:val="00333437"/>
    <w:rsid w:val="00367870"/>
    <w:rsid w:val="00370AD9"/>
    <w:rsid w:val="003A5739"/>
    <w:rsid w:val="003A6EDD"/>
    <w:rsid w:val="003C3225"/>
    <w:rsid w:val="003E7B76"/>
    <w:rsid w:val="00440A21"/>
    <w:rsid w:val="00442276"/>
    <w:rsid w:val="00460E02"/>
    <w:rsid w:val="00462873"/>
    <w:rsid w:val="00471B33"/>
    <w:rsid w:val="0048114A"/>
    <w:rsid w:val="004853A6"/>
    <w:rsid w:val="004A2485"/>
    <w:rsid w:val="004D6180"/>
    <w:rsid w:val="004F267E"/>
    <w:rsid w:val="004F5367"/>
    <w:rsid w:val="005154AB"/>
    <w:rsid w:val="00520789"/>
    <w:rsid w:val="005272E0"/>
    <w:rsid w:val="00533861"/>
    <w:rsid w:val="00537962"/>
    <w:rsid w:val="00540407"/>
    <w:rsid w:val="00562744"/>
    <w:rsid w:val="00587B83"/>
    <w:rsid w:val="005920DF"/>
    <w:rsid w:val="005C0653"/>
    <w:rsid w:val="005D603E"/>
    <w:rsid w:val="005E36DE"/>
    <w:rsid w:val="005F39C6"/>
    <w:rsid w:val="005F42DA"/>
    <w:rsid w:val="0062112B"/>
    <w:rsid w:val="00625E18"/>
    <w:rsid w:val="00626B9D"/>
    <w:rsid w:val="00644412"/>
    <w:rsid w:val="00654676"/>
    <w:rsid w:val="0067778C"/>
    <w:rsid w:val="00697DEF"/>
    <w:rsid w:val="006A41DF"/>
    <w:rsid w:val="006B0E59"/>
    <w:rsid w:val="006B1E05"/>
    <w:rsid w:val="006D0135"/>
    <w:rsid w:val="00704167"/>
    <w:rsid w:val="00730ACD"/>
    <w:rsid w:val="00734AC6"/>
    <w:rsid w:val="0075699B"/>
    <w:rsid w:val="00773866"/>
    <w:rsid w:val="00780B66"/>
    <w:rsid w:val="007971C8"/>
    <w:rsid w:val="007C214E"/>
    <w:rsid w:val="007C747B"/>
    <w:rsid w:val="007D279E"/>
    <w:rsid w:val="007F0938"/>
    <w:rsid w:val="007F1576"/>
    <w:rsid w:val="00804475"/>
    <w:rsid w:val="00833195"/>
    <w:rsid w:val="00834662"/>
    <w:rsid w:val="00843943"/>
    <w:rsid w:val="008B7FDC"/>
    <w:rsid w:val="008D500D"/>
    <w:rsid w:val="008E3989"/>
    <w:rsid w:val="009126A5"/>
    <w:rsid w:val="00912D6E"/>
    <w:rsid w:val="00940F17"/>
    <w:rsid w:val="009529B7"/>
    <w:rsid w:val="0096206B"/>
    <w:rsid w:val="00970DE7"/>
    <w:rsid w:val="00970E9E"/>
    <w:rsid w:val="0097129F"/>
    <w:rsid w:val="009A66F4"/>
    <w:rsid w:val="009D5545"/>
    <w:rsid w:val="00A04EC3"/>
    <w:rsid w:val="00AA766B"/>
    <w:rsid w:val="00AC7F07"/>
    <w:rsid w:val="00AD44DC"/>
    <w:rsid w:val="00AF7F03"/>
    <w:rsid w:val="00B01182"/>
    <w:rsid w:val="00B70F65"/>
    <w:rsid w:val="00BF7E7A"/>
    <w:rsid w:val="00C00DCB"/>
    <w:rsid w:val="00C30F54"/>
    <w:rsid w:val="00C50797"/>
    <w:rsid w:val="00C51CE9"/>
    <w:rsid w:val="00C77C3B"/>
    <w:rsid w:val="00C802C4"/>
    <w:rsid w:val="00CD291C"/>
    <w:rsid w:val="00CD293D"/>
    <w:rsid w:val="00CE7CDF"/>
    <w:rsid w:val="00D12C45"/>
    <w:rsid w:val="00D664B7"/>
    <w:rsid w:val="00D900EB"/>
    <w:rsid w:val="00DA0DB1"/>
    <w:rsid w:val="00DB0DF8"/>
    <w:rsid w:val="00DB36EF"/>
    <w:rsid w:val="00DB5821"/>
    <w:rsid w:val="00DE7867"/>
    <w:rsid w:val="00DF0045"/>
    <w:rsid w:val="00DF5E31"/>
    <w:rsid w:val="00DF61F3"/>
    <w:rsid w:val="00DF646B"/>
    <w:rsid w:val="00E02DE0"/>
    <w:rsid w:val="00E03441"/>
    <w:rsid w:val="00E24F18"/>
    <w:rsid w:val="00E61E46"/>
    <w:rsid w:val="00EC3037"/>
    <w:rsid w:val="00EE0232"/>
    <w:rsid w:val="00EE58D2"/>
    <w:rsid w:val="00EF5053"/>
    <w:rsid w:val="00F172BE"/>
    <w:rsid w:val="00F5123F"/>
    <w:rsid w:val="00F801F6"/>
    <w:rsid w:val="00F973FF"/>
    <w:rsid w:val="00FD788E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2</cp:revision>
  <cp:lastPrinted>2026-04-09T11:51:00Z</cp:lastPrinted>
  <dcterms:created xsi:type="dcterms:W3CDTF">2026-06-03T23:45:00Z</dcterms:created>
  <dcterms:modified xsi:type="dcterms:W3CDTF">2026-06-03T23:45:00Z</dcterms:modified>
</cp:coreProperties>
</file>