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D67" w:rsidRPr="00EA322E" w:rsidRDefault="007C4D67" w:rsidP="007C4D67">
      <w:pPr>
        <w:rPr>
          <w:rFonts w:ascii="Arial" w:hAnsi="Arial" w:cs="Arial"/>
          <w:sz w:val="24"/>
          <w:szCs w:val="24"/>
          <w:lang w:val="es-ES"/>
        </w:rPr>
      </w:pPr>
      <w:r w:rsidRPr="00EA322E">
        <w:rPr>
          <w:rFonts w:ascii="Arial" w:hAnsi="Arial" w:cs="Arial"/>
          <w:sz w:val="24"/>
          <w:szCs w:val="24"/>
          <w:lang w:val="es-ES"/>
        </w:rPr>
        <w:t>Tarea 5to</w:t>
      </w:r>
    </w:p>
    <w:p w:rsidR="007C4D67" w:rsidRPr="00EA322E" w:rsidRDefault="007C4D67" w:rsidP="007C4D67">
      <w:pPr>
        <w:rPr>
          <w:rFonts w:ascii="Arial" w:hAnsi="Arial" w:cs="Arial"/>
          <w:sz w:val="24"/>
          <w:szCs w:val="24"/>
          <w:lang w:val="es-ES"/>
        </w:rPr>
      </w:pPr>
      <w:r w:rsidRPr="00EA322E">
        <w:rPr>
          <w:rFonts w:ascii="Arial" w:hAnsi="Arial" w:cs="Arial"/>
          <w:sz w:val="24"/>
          <w:szCs w:val="24"/>
          <w:lang w:val="es-ES"/>
        </w:rPr>
        <w:t>Fecha de emisión: 29/05/26</w:t>
      </w:r>
    </w:p>
    <w:p w:rsidR="007C4D67" w:rsidRDefault="007C4D67" w:rsidP="007C4D67">
      <w:pPr>
        <w:rPr>
          <w:rFonts w:ascii="Arial" w:hAnsi="Arial" w:cs="Arial"/>
          <w:sz w:val="24"/>
          <w:szCs w:val="24"/>
          <w:lang w:val="es-ES"/>
        </w:rPr>
      </w:pPr>
      <w:r w:rsidRPr="00EA322E">
        <w:rPr>
          <w:rFonts w:ascii="Arial" w:hAnsi="Arial" w:cs="Arial"/>
          <w:sz w:val="24"/>
          <w:szCs w:val="24"/>
          <w:lang w:val="es-ES"/>
        </w:rPr>
        <w:t>Fecha de entrega: 01/06/26</w:t>
      </w:r>
    </w:p>
    <w:p w:rsidR="00EA322E" w:rsidRPr="00EA322E" w:rsidRDefault="00EA322E" w:rsidP="007C4D67">
      <w:pPr>
        <w:rPr>
          <w:rFonts w:ascii="Arial" w:hAnsi="Arial" w:cs="Arial"/>
          <w:sz w:val="24"/>
          <w:szCs w:val="24"/>
          <w:lang w:val="es-ES"/>
        </w:rPr>
      </w:pPr>
      <w:proofErr w:type="spellStart"/>
      <w:r>
        <w:rPr>
          <w:rFonts w:ascii="Arial" w:hAnsi="Arial" w:cs="Arial"/>
          <w:sz w:val="24"/>
          <w:szCs w:val="24"/>
          <w:lang w:val="es-ES"/>
        </w:rPr>
        <w:t>Notif</w:t>
      </w:r>
      <w:proofErr w:type="spellEnd"/>
      <w:r>
        <w:rPr>
          <w:rFonts w:ascii="Arial" w:hAnsi="Arial" w:cs="Arial"/>
          <w:sz w:val="24"/>
          <w:szCs w:val="24"/>
          <w:lang w:val="es-ES"/>
        </w:rPr>
        <w:t xml:space="preserve">: </w:t>
      </w:r>
    </w:p>
    <w:p w:rsidR="007C4D67" w:rsidRPr="00EA322E" w:rsidRDefault="007C4D67" w:rsidP="007C4D67">
      <w:pPr>
        <w:rPr>
          <w:rFonts w:ascii="Arial" w:hAnsi="Arial" w:cs="Arial"/>
          <w:sz w:val="24"/>
          <w:szCs w:val="24"/>
          <w:lang w:val="es-ES"/>
        </w:rPr>
      </w:pPr>
      <w:r w:rsidRPr="00EA322E">
        <w:rPr>
          <w:rFonts w:ascii="Arial" w:hAnsi="Arial" w:cs="Arial"/>
          <w:sz w:val="24"/>
          <w:szCs w:val="24"/>
          <w:lang w:val="es-ES"/>
        </w:rPr>
        <w:t>Lengua</w:t>
      </w:r>
    </w:p>
    <w:p w:rsidR="00536393" w:rsidRPr="00EA322E" w:rsidRDefault="00536393" w:rsidP="00EA322E">
      <w:pPr>
        <w:pStyle w:val="Prrafodelista"/>
        <w:numPr>
          <w:ilvl w:val="0"/>
          <w:numId w:val="4"/>
        </w:numPr>
        <w:rPr>
          <w:rFonts w:ascii="Arial" w:hAnsi="Arial" w:cs="Arial"/>
          <w:sz w:val="24"/>
          <w:szCs w:val="24"/>
          <w:lang w:val="es-ES"/>
        </w:rPr>
      </w:pPr>
      <w:r w:rsidRPr="00EA322E">
        <w:rPr>
          <w:rFonts w:ascii="Arial" w:hAnsi="Arial" w:cs="Arial"/>
          <w:sz w:val="24"/>
          <w:szCs w:val="24"/>
          <w:lang w:val="es-ES"/>
        </w:rPr>
        <w:t xml:space="preserve">Lee y practica  la leyenda del </w:t>
      </w:r>
      <w:proofErr w:type="spellStart"/>
      <w:r w:rsidRPr="00EA322E">
        <w:rPr>
          <w:rFonts w:ascii="Arial" w:hAnsi="Arial" w:cs="Arial"/>
          <w:sz w:val="24"/>
          <w:szCs w:val="24"/>
          <w:lang w:val="es-ES"/>
        </w:rPr>
        <w:t>Lirolay</w:t>
      </w:r>
      <w:proofErr w:type="spellEnd"/>
      <w:r w:rsidRPr="00EA322E">
        <w:rPr>
          <w:rFonts w:ascii="Arial" w:hAnsi="Arial" w:cs="Arial"/>
          <w:sz w:val="24"/>
          <w:szCs w:val="24"/>
          <w:lang w:val="es-ES"/>
        </w:rPr>
        <w:t xml:space="preserve"> del libro “Leyendo Leyendas” y completa la ficha :</w:t>
      </w:r>
    </w:p>
    <w:p w:rsidR="00536393" w:rsidRPr="00EA322E" w:rsidRDefault="00536393" w:rsidP="007C4D67">
      <w:pPr>
        <w:rPr>
          <w:rFonts w:ascii="Arial" w:hAnsi="Arial" w:cs="Arial"/>
          <w:sz w:val="24"/>
          <w:szCs w:val="24"/>
          <w:lang w:val="es-ES"/>
        </w:rPr>
      </w:pPr>
      <w:r w:rsidRPr="00EA322E">
        <w:rPr>
          <w:rFonts w:ascii="Arial" w:hAnsi="Arial" w:cs="Arial"/>
          <w:sz w:val="24"/>
          <w:szCs w:val="24"/>
          <w:lang w:val="es-ES"/>
        </w:rPr>
        <w:t>Personajes principales y secundarios:</w:t>
      </w:r>
      <w:r w:rsidR="00EA322E" w:rsidRPr="00EA322E">
        <w:rPr>
          <w:rFonts w:ascii="Arial" w:hAnsi="Arial" w:cs="Arial"/>
          <w:sz w:val="24"/>
          <w:szCs w:val="24"/>
          <w:lang w:val="es-ES"/>
        </w:rPr>
        <w:t xml:space="preserve"> ……………………………..</w:t>
      </w:r>
    </w:p>
    <w:p w:rsidR="00536393" w:rsidRPr="00EA322E" w:rsidRDefault="00536393" w:rsidP="007C4D67">
      <w:pPr>
        <w:rPr>
          <w:rFonts w:ascii="Arial" w:hAnsi="Arial" w:cs="Arial"/>
          <w:sz w:val="24"/>
          <w:szCs w:val="24"/>
          <w:lang w:val="es-ES"/>
        </w:rPr>
      </w:pPr>
      <w:r w:rsidRPr="00EA322E">
        <w:rPr>
          <w:rFonts w:ascii="Arial" w:hAnsi="Arial" w:cs="Arial"/>
          <w:sz w:val="24"/>
          <w:szCs w:val="24"/>
          <w:lang w:val="es-ES"/>
        </w:rPr>
        <w:t>Hecho sobrenatural/</w:t>
      </w:r>
      <w:r w:rsidR="00EA322E" w:rsidRPr="00EA322E">
        <w:rPr>
          <w:rFonts w:ascii="Arial" w:hAnsi="Arial" w:cs="Arial"/>
          <w:sz w:val="24"/>
          <w:szCs w:val="24"/>
          <w:lang w:val="es-ES"/>
        </w:rPr>
        <w:t>transformación</w:t>
      </w:r>
      <w:r w:rsidRPr="00EA322E">
        <w:rPr>
          <w:rFonts w:ascii="Arial" w:hAnsi="Arial" w:cs="Arial"/>
          <w:sz w:val="24"/>
          <w:szCs w:val="24"/>
          <w:lang w:val="es-ES"/>
        </w:rPr>
        <w:t>:</w:t>
      </w:r>
      <w:r w:rsidR="00EA322E" w:rsidRPr="00EA322E">
        <w:rPr>
          <w:rFonts w:ascii="Arial" w:hAnsi="Arial" w:cs="Arial"/>
          <w:sz w:val="24"/>
          <w:szCs w:val="24"/>
          <w:lang w:val="es-ES"/>
        </w:rPr>
        <w:t>………………………………</w:t>
      </w:r>
    </w:p>
    <w:p w:rsidR="00536393" w:rsidRPr="00EA322E" w:rsidRDefault="00536393" w:rsidP="007C4D67">
      <w:pPr>
        <w:rPr>
          <w:rFonts w:ascii="Arial" w:hAnsi="Arial" w:cs="Arial"/>
          <w:sz w:val="24"/>
          <w:szCs w:val="24"/>
          <w:lang w:val="es-ES"/>
        </w:rPr>
      </w:pPr>
      <w:r w:rsidRPr="00EA322E">
        <w:rPr>
          <w:rFonts w:ascii="Arial" w:hAnsi="Arial" w:cs="Arial"/>
          <w:sz w:val="24"/>
          <w:szCs w:val="24"/>
          <w:lang w:val="es-ES"/>
        </w:rPr>
        <w:t>Problema principal:</w:t>
      </w:r>
      <w:r w:rsidR="00EA322E" w:rsidRPr="00EA322E">
        <w:rPr>
          <w:rFonts w:ascii="Arial" w:hAnsi="Arial" w:cs="Arial"/>
          <w:sz w:val="24"/>
          <w:szCs w:val="24"/>
          <w:lang w:val="es-ES"/>
        </w:rPr>
        <w:t>………………………………………</w:t>
      </w:r>
    </w:p>
    <w:p w:rsidR="00536393" w:rsidRPr="00EA322E" w:rsidRDefault="00536393" w:rsidP="007C4D67">
      <w:pPr>
        <w:rPr>
          <w:rFonts w:ascii="Arial" w:hAnsi="Arial" w:cs="Arial"/>
          <w:sz w:val="24"/>
          <w:szCs w:val="24"/>
          <w:lang w:val="es-ES"/>
        </w:rPr>
      </w:pPr>
      <w:r w:rsidRPr="00EA322E">
        <w:rPr>
          <w:rFonts w:ascii="Arial" w:hAnsi="Arial" w:cs="Arial"/>
          <w:sz w:val="24"/>
          <w:szCs w:val="24"/>
          <w:lang w:val="es-ES"/>
        </w:rPr>
        <w:t xml:space="preserve">Enseñanza: </w:t>
      </w:r>
      <w:r w:rsidR="00EA322E" w:rsidRPr="00EA322E">
        <w:rPr>
          <w:rFonts w:ascii="Arial" w:hAnsi="Arial" w:cs="Arial"/>
          <w:sz w:val="24"/>
          <w:szCs w:val="24"/>
          <w:lang w:val="es-ES"/>
        </w:rPr>
        <w:t>………………………………………</w:t>
      </w:r>
    </w:p>
    <w:p w:rsidR="00536393" w:rsidRPr="00EA322E" w:rsidRDefault="00536393" w:rsidP="00EA322E">
      <w:pPr>
        <w:pStyle w:val="Prrafodelista"/>
        <w:numPr>
          <w:ilvl w:val="0"/>
          <w:numId w:val="4"/>
        </w:numPr>
        <w:rPr>
          <w:rFonts w:ascii="Arial" w:hAnsi="Arial" w:cs="Arial"/>
          <w:sz w:val="24"/>
          <w:szCs w:val="24"/>
          <w:lang w:val="es-ES"/>
        </w:rPr>
      </w:pPr>
      <w:r w:rsidRPr="00EA322E">
        <w:rPr>
          <w:rFonts w:ascii="Arial" w:hAnsi="Arial" w:cs="Arial"/>
          <w:sz w:val="24"/>
          <w:szCs w:val="24"/>
          <w:lang w:val="es-ES"/>
        </w:rPr>
        <w:t xml:space="preserve">Lee el siguiente texto y </w:t>
      </w:r>
      <w:r w:rsidR="00413909" w:rsidRPr="00EA322E">
        <w:rPr>
          <w:rFonts w:ascii="Arial" w:hAnsi="Arial" w:cs="Arial"/>
          <w:sz w:val="24"/>
          <w:szCs w:val="24"/>
          <w:lang w:val="es-ES"/>
        </w:rPr>
        <w:t xml:space="preserve"> luego responde</w:t>
      </w:r>
      <w:r w:rsidR="00EA322E" w:rsidRPr="00EA322E">
        <w:rPr>
          <w:rFonts w:ascii="Arial" w:hAnsi="Arial" w:cs="Arial"/>
          <w:sz w:val="24"/>
          <w:szCs w:val="24"/>
          <w:lang w:val="es-ES"/>
        </w:rPr>
        <w:t xml:space="preserve"> en oración</w:t>
      </w:r>
      <w:r w:rsidR="00413909" w:rsidRPr="00EA322E">
        <w:rPr>
          <w:rFonts w:ascii="Arial" w:hAnsi="Arial" w:cs="Arial"/>
          <w:sz w:val="24"/>
          <w:szCs w:val="24"/>
          <w:lang w:val="es-ES"/>
        </w:rPr>
        <w:t xml:space="preserve">: </w:t>
      </w:r>
    </w:p>
    <w:p w:rsidR="00536393" w:rsidRPr="00EA322E" w:rsidRDefault="00536393" w:rsidP="00EA322E">
      <w:pPr>
        <w:pStyle w:val="Ttulo1"/>
        <w:spacing w:line="360" w:lineRule="auto"/>
        <w:jc w:val="both"/>
        <w:rPr>
          <w:sz w:val="24"/>
          <w:szCs w:val="24"/>
        </w:rPr>
      </w:pPr>
      <w:r w:rsidRPr="00EA322E">
        <w:rPr>
          <w:rStyle w:val="Textoennegrita"/>
          <w:b/>
          <w:bCs/>
          <w:sz w:val="24"/>
          <w:szCs w:val="24"/>
        </w:rPr>
        <w:t xml:space="preserve">La flor del </w:t>
      </w:r>
      <w:proofErr w:type="spellStart"/>
      <w:r w:rsidRPr="00EA322E">
        <w:rPr>
          <w:rStyle w:val="Textoennegrita"/>
          <w:b/>
          <w:bCs/>
          <w:sz w:val="24"/>
          <w:szCs w:val="24"/>
        </w:rPr>
        <w:t>Lirolay</w:t>
      </w:r>
      <w:proofErr w:type="spellEnd"/>
      <w:r w:rsidRPr="00EA322E">
        <w:rPr>
          <w:rStyle w:val="Textoennegrita"/>
          <w:b/>
          <w:bCs/>
          <w:sz w:val="24"/>
          <w:szCs w:val="24"/>
        </w:rPr>
        <w:t>: una leyenda del norte argentino</w:t>
      </w:r>
    </w:p>
    <w:p w:rsidR="00536393" w:rsidRPr="00EA322E" w:rsidRDefault="00536393" w:rsidP="00EA322E">
      <w:pPr>
        <w:pStyle w:val="NormalWeb"/>
        <w:spacing w:line="360" w:lineRule="auto"/>
        <w:jc w:val="both"/>
      </w:pPr>
      <w:r w:rsidRPr="00EA322E">
        <w:t xml:space="preserve">La flor del </w:t>
      </w:r>
      <w:proofErr w:type="spellStart"/>
      <w:r w:rsidRPr="00EA322E">
        <w:t>Lirolay</w:t>
      </w:r>
      <w:proofErr w:type="spellEnd"/>
      <w:r w:rsidRPr="00EA322E">
        <w:t xml:space="preserve"> no existe en la vida real, sino que forma parte de una leyenda del noroeste argentino. Es una historia tradicional que se transmitió durante muchos años de forma oral, es decir, de boca en boca. Esta flor es considerada mágica, ya que en el relato tiene poderes especiales.</w:t>
      </w:r>
    </w:p>
    <w:p w:rsidR="00536393" w:rsidRPr="00EA322E" w:rsidRDefault="00536393" w:rsidP="00EA322E">
      <w:pPr>
        <w:pStyle w:val="NormalWeb"/>
        <w:spacing w:line="360" w:lineRule="auto"/>
        <w:jc w:val="both"/>
      </w:pPr>
      <w:r w:rsidRPr="00EA322E">
        <w:t>La leyenda cuenta que un rey o cacique que era ciego envió a sus hijos en busca de esta flor para poder curarse. Sin embargo, no todos actuaron de la misma manera. Mientras algunos hermanos se dejaron llevar por la envidia, el hijo menor se destacó por su bondad, esfuerzo y perseverancia. Gracias a esas cualidades, logró encontrar la flor.</w:t>
      </w:r>
    </w:p>
    <w:p w:rsidR="00536393" w:rsidRPr="00EA322E" w:rsidRDefault="00536393" w:rsidP="00EA322E">
      <w:pPr>
        <w:pStyle w:val="NormalWeb"/>
        <w:spacing w:line="360" w:lineRule="auto"/>
        <w:jc w:val="both"/>
      </w:pPr>
      <w:r w:rsidRPr="00EA322E">
        <w:t xml:space="preserve">Esta historia fue recopilada por la investigadora Berta Elena Vidal de </w:t>
      </w:r>
      <w:proofErr w:type="spellStart"/>
      <w:r w:rsidRPr="00EA322E">
        <w:t>Battini</w:t>
      </w:r>
      <w:proofErr w:type="spellEnd"/>
      <w:r w:rsidRPr="00EA322E">
        <w:t>, quien se dedicó a rescatar relatos populares argentinos. Gracias a su trabajo, hoy podemos conocer esta leyenda en libros y cuentos. Incluso existen versiones adaptadas para niños publicadas por distintas editoriales.</w:t>
      </w:r>
    </w:p>
    <w:p w:rsidR="00536393" w:rsidRPr="00EA322E" w:rsidRDefault="00536393" w:rsidP="00EA322E">
      <w:pPr>
        <w:pStyle w:val="NormalWeb"/>
        <w:spacing w:line="360" w:lineRule="auto"/>
        <w:jc w:val="both"/>
      </w:pPr>
      <w:r w:rsidRPr="00EA322E">
        <w:t xml:space="preserve">Además, la flor del </w:t>
      </w:r>
      <w:proofErr w:type="spellStart"/>
      <w:r w:rsidRPr="00EA322E">
        <w:t>Lirolay</w:t>
      </w:r>
      <w:proofErr w:type="spellEnd"/>
      <w:r w:rsidRPr="00EA322E">
        <w:t xml:space="preserve"> se hizo muy conocida en Argentina porque inspiró el nombre de una marca de productos lácteos. En sus publicidades, muchas veces se cuenta esta historia, ayudando a difundirla. En conclusión, aunque la flor no existe en la realidad, su leyenda sigue viva y transmite valores importantes como la bondad y la responsabilidad.</w:t>
      </w:r>
    </w:p>
    <w:p w:rsidR="00536393" w:rsidRPr="00EA322E" w:rsidRDefault="00536393" w:rsidP="00536393">
      <w:pPr>
        <w:pStyle w:val="NormalWeb"/>
        <w:numPr>
          <w:ilvl w:val="0"/>
          <w:numId w:val="3"/>
        </w:numPr>
        <w:rPr>
          <w:rFonts w:ascii="Arial" w:hAnsi="Arial" w:cs="Arial"/>
        </w:rPr>
      </w:pPr>
      <w:r w:rsidRPr="00EA322E">
        <w:rPr>
          <w:rFonts w:ascii="Arial" w:hAnsi="Arial" w:cs="Arial"/>
        </w:rPr>
        <w:lastRenderedPageBreak/>
        <w:t xml:space="preserve">¿Por qué se dice que la flor del </w:t>
      </w:r>
      <w:proofErr w:type="spellStart"/>
      <w:r w:rsidRPr="00EA322E">
        <w:rPr>
          <w:rFonts w:ascii="Arial" w:hAnsi="Arial" w:cs="Arial"/>
        </w:rPr>
        <w:t>Lirolay</w:t>
      </w:r>
      <w:proofErr w:type="spellEnd"/>
      <w:r w:rsidRPr="00EA322E">
        <w:rPr>
          <w:rFonts w:ascii="Arial" w:hAnsi="Arial" w:cs="Arial"/>
        </w:rPr>
        <w:t xml:space="preserve"> no existe en la vida real?</w:t>
      </w:r>
    </w:p>
    <w:p w:rsidR="00536393" w:rsidRPr="00EA322E" w:rsidRDefault="00536393" w:rsidP="00536393">
      <w:pPr>
        <w:pStyle w:val="NormalWeb"/>
        <w:numPr>
          <w:ilvl w:val="0"/>
          <w:numId w:val="3"/>
        </w:numPr>
        <w:rPr>
          <w:rFonts w:ascii="Arial" w:hAnsi="Arial" w:cs="Arial"/>
        </w:rPr>
      </w:pPr>
      <w:r w:rsidRPr="00EA322E">
        <w:rPr>
          <w:rFonts w:ascii="Arial" w:hAnsi="Arial" w:cs="Arial"/>
        </w:rPr>
        <w:t>¿Qué problema tenía el rey o cacique en la leyenda?</w:t>
      </w:r>
    </w:p>
    <w:p w:rsidR="00536393" w:rsidRPr="00EA322E" w:rsidRDefault="00536393" w:rsidP="00536393">
      <w:pPr>
        <w:pStyle w:val="NormalWeb"/>
        <w:numPr>
          <w:ilvl w:val="0"/>
          <w:numId w:val="3"/>
        </w:numPr>
        <w:rPr>
          <w:rFonts w:ascii="Arial" w:hAnsi="Arial" w:cs="Arial"/>
        </w:rPr>
      </w:pPr>
      <w:r w:rsidRPr="00EA322E">
        <w:rPr>
          <w:rFonts w:ascii="Arial" w:hAnsi="Arial" w:cs="Arial"/>
        </w:rPr>
        <w:t>¿Qué diferencia había entre el hijo menor y sus hermanos?</w:t>
      </w:r>
    </w:p>
    <w:p w:rsidR="00536393" w:rsidRPr="00EA322E" w:rsidRDefault="00536393" w:rsidP="00536393">
      <w:pPr>
        <w:pStyle w:val="NormalWeb"/>
        <w:numPr>
          <w:ilvl w:val="0"/>
          <w:numId w:val="3"/>
        </w:numPr>
        <w:rPr>
          <w:rFonts w:ascii="Arial" w:hAnsi="Arial" w:cs="Arial"/>
        </w:rPr>
      </w:pPr>
      <w:r w:rsidRPr="00EA322E">
        <w:rPr>
          <w:rFonts w:ascii="Arial" w:hAnsi="Arial" w:cs="Arial"/>
        </w:rPr>
        <w:t>¿Quién fue la persona que recopiló esta leyenda y por qué fue importante?</w:t>
      </w:r>
    </w:p>
    <w:p w:rsidR="00536393" w:rsidRPr="00EA322E" w:rsidRDefault="00536393" w:rsidP="00536393">
      <w:pPr>
        <w:pStyle w:val="NormalWeb"/>
        <w:numPr>
          <w:ilvl w:val="0"/>
          <w:numId w:val="3"/>
        </w:numPr>
        <w:rPr>
          <w:rFonts w:ascii="Arial" w:hAnsi="Arial" w:cs="Arial"/>
        </w:rPr>
      </w:pPr>
      <w:r w:rsidRPr="00EA322E">
        <w:rPr>
          <w:rFonts w:ascii="Arial" w:hAnsi="Arial" w:cs="Arial"/>
        </w:rPr>
        <w:t>¿De qué manera se hizo conocida esta historia en la actualidad?</w:t>
      </w:r>
    </w:p>
    <w:p w:rsidR="00EC6B07" w:rsidRPr="00EA322E" w:rsidRDefault="00413909">
      <w:pPr>
        <w:rPr>
          <w:rFonts w:ascii="Arial" w:hAnsi="Arial" w:cs="Arial"/>
          <w:sz w:val="24"/>
          <w:szCs w:val="24"/>
        </w:rPr>
      </w:pPr>
      <w:r w:rsidRPr="00EA322E">
        <w:rPr>
          <w:rFonts w:ascii="Arial" w:hAnsi="Arial" w:cs="Arial"/>
          <w:sz w:val="24"/>
          <w:szCs w:val="24"/>
        </w:rPr>
        <w:t>Ciencias Sociales</w:t>
      </w:r>
    </w:p>
    <w:p w:rsidR="00413909" w:rsidRPr="00EA322E" w:rsidRDefault="00413909">
      <w:pPr>
        <w:rPr>
          <w:rFonts w:ascii="Arial" w:hAnsi="Arial" w:cs="Arial"/>
          <w:sz w:val="24"/>
          <w:szCs w:val="24"/>
        </w:rPr>
      </w:pPr>
      <w:r w:rsidRPr="00EA322E">
        <w:rPr>
          <w:rFonts w:ascii="Arial" w:hAnsi="Arial" w:cs="Arial"/>
          <w:sz w:val="24"/>
          <w:szCs w:val="24"/>
        </w:rPr>
        <w:t xml:space="preserve">Mira el video: </w:t>
      </w:r>
      <w:r w:rsidRPr="00EA322E">
        <w:rPr>
          <w:rFonts w:ascii="Arial" w:hAnsi="Arial" w:cs="Arial"/>
          <w:b/>
          <w:sz w:val="24"/>
          <w:szCs w:val="24"/>
        </w:rPr>
        <w:t>“¿Qué pasó después de la Revolución de Mayo?”</w:t>
      </w:r>
      <w:r w:rsidRPr="00EA322E">
        <w:rPr>
          <w:rFonts w:ascii="Arial" w:hAnsi="Arial" w:cs="Arial"/>
          <w:sz w:val="24"/>
          <w:szCs w:val="24"/>
        </w:rPr>
        <w:t xml:space="preserve"> Y luego responde en oración: </w:t>
      </w:r>
    </w:p>
    <w:p w:rsidR="00413909" w:rsidRPr="00EA322E" w:rsidRDefault="00413909">
      <w:pPr>
        <w:rPr>
          <w:rFonts w:ascii="Arial" w:hAnsi="Arial" w:cs="Arial"/>
          <w:sz w:val="24"/>
          <w:szCs w:val="24"/>
        </w:rPr>
      </w:pPr>
      <w:hyperlink r:id="rId7" w:history="1">
        <w:r w:rsidRPr="00EA322E">
          <w:rPr>
            <w:rStyle w:val="Hipervnculo"/>
            <w:rFonts w:ascii="Arial" w:hAnsi="Arial" w:cs="Arial"/>
            <w:sz w:val="24"/>
            <w:szCs w:val="24"/>
          </w:rPr>
          <w:t>https://www.youtube.com/watch?v=y7izOihvcFU</w:t>
        </w:r>
      </w:hyperlink>
      <w:r w:rsidRPr="00EA322E">
        <w:rPr>
          <w:rFonts w:ascii="Arial" w:hAnsi="Arial" w:cs="Arial"/>
          <w:sz w:val="24"/>
          <w:szCs w:val="24"/>
        </w:rPr>
        <w:t xml:space="preserve"> </w:t>
      </w:r>
    </w:p>
    <w:p w:rsidR="00413909" w:rsidRPr="00EA322E" w:rsidRDefault="00413909" w:rsidP="00EA322E">
      <w:pPr>
        <w:pStyle w:val="Prrafodelista"/>
        <w:numPr>
          <w:ilvl w:val="0"/>
          <w:numId w:val="5"/>
        </w:numPr>
        <w:rPr>
          <w:rFonts w:ascii="Arial" w:hAnsi="Arial" w:cs="Arial"/>
          <w:sz w:val="24"/>
          <w:szCs w:val="24"/>
        </w:rPr>
      </w:pPr>
      <w:r w:rsidRPr="00EA322E">
        <w:rPr>
          <w:rFonts w:ascii="Arial" w:hAnsi="Arial" w:cs="Arial"/>
          <w:sz w:val="24"/>
          <w:szCs w:val="24"/>
        </w:rPr>
        <w:t>¿</w:t>
      </w:r>
      <w:r w:rsidR="00EA322E" w:rsidRPr="00EA322E">
        <w:rPr>
          <w:rFonts w:ascii="Arial" w:hAnsi="Arial" w:cs="Arial"/>
          <w:sz w:val="24"/>
          <w:szCs w:val="24"/>
        </w:rPr>
        <w:t>Quiénes</w:t>
      </w:r>
      <w:r w:rsidRPr="00EA322E">
        <w:rPr>
          <w:rFonts w:ascii="Arial" w:hAnsi="Arial" w:cs="Arial"/>
          <w:sz w:val="24"/>
          <w:szCs w:val="24"/>
        </w:rPr>
        <w:t xml:space="preserve"> eran los realistas  y los patriotas?</w:t>
      </w:r>
    </w:p>
    <w:p w:rsidR="00413909" w:rsidRPr="00EA322E" w:rsidRDefault="00413909" w:rsidP="00EA322E">
      <w:pPr>
        <w:pStyle w:val="Prrafodelista"/>
        <w:numPr>
          <w:ilvl w:val="0"/>
          <w:numId w:val="5"/>
        </w:numPr>
        <w:rPr>
          <w:rFonts w:ascii="Arial" w:hAnsi="Arial" w:cs="Arial"/>
          <w:sz w:val="24"/>
          <w:szCs w:val="24"/>
        </w:rPr>
      </w:pPr>
      <w:r w:rsidRPr="00EA322E">
        <w:rPr>
          <w:rFonts w:ascii="Arial" w:hAnsi="Arial" w:cs="Arial"/>
          <w:sz w:val="24"/>
          <w:szCs w:val="24"/>
        </w:rPr>
        <w:t>¿Qué ciudades apoyaron y rechazaron movimi</w:t>
      </w:r>
      <w:bookmarkStart w:id="0" w:name="_GoBack"/>
      <w:bookmarkEnd w:id="0"/>
      <w:r w:rsidRPr="00EA322E">
        <w:rPr>
          <w:rFonts w:ascii="Arial" w:hAnsi="Arial" w:cs="Arial"/>
          <w:sz w:val="24"/>
          <w:szCs w:val="24"/>
        </w:rPr>
        <w:t>ento revolucionario?</w:t>
      </w:r>
    </w:p>
    <w:p w:rsidR="00413909" w:rsidRPr="00EA322E" w:rsidRDefault="00413909" w:rsidP="00EA322E">
      <w:pPr>
        <w:pStyle w:val="Prrafodelista"/>
        <w:numPr>
          <w:ilvl w:val="0"/>
          <w:numId w:val="5"/>
        </w:numPr>
        <w:rPr>
          <w:rFonts w:ascii="Arial" w:hAnsi="Arial" w:cs="Arial"/>
          <w:sz w:val="24"/>
          <w:szCs w:val="24"/>
        </w:rPr>
      </w:pPr>
      <w:r w:rsidRPr="00EA322E">
        <w:rPr>
          <w:rFonts w:ascii="Arial" w:hAnsi="Arial" w:cs="Arial"/>
          <w:sz w:val="24"/>
          <w:szCs w:val="24"/>
        </w:rPr>
        <w:t>¿Qué hizo José Artigas?</w:t>
      </w:r>
    </w:p>
    <w:p w:rsidR="00413909" w:rsidRPr="00EA322E" w:rsidRDefault="00413909" w:rsidP="00EA322E">
      <w:pPr>
        <w:pStyle w:val="Prrafodelista"/>
        <w:numPr>
          <w:ilvl w:val="0"/>
          <w:numId w:val="5"/>
        </w:numPr>
        <w:rPr>
          <w:rFonts w:ascii="Arial" w:hAnsi="Arial" w:cs="Arial"/>
          <w:sz w:val="24"/>
          <w:szCs w:val="24"/>
        </w:rPr>
      </w:pPr>
      <w:r w:rsidRPr="00EA322E">
        <w:rPr>
          <w:rFonts w:ascii="Arial" w:hAnsi="Arial" w:cs="Arial"/>
          <w:sz w:val="24"/>
          <w:szCs w:val="24"/>
        </w:rPr>
        <w:t xml:space="preserve">¿Quién fue Santiago de </w:t>
      </w:r>
      <w:proofErr w:type="spellStart"/>
      <w:r w:rsidRPr="00EA322E">
        <w:rPr>
          <w:rFonts w:ascii="Arial" w:hAnsi="Arial" w:cs="Arial"/>
          <w:sz w:val="24"/>
          <w:szCs w:val="24"/>
        </w:rPr>
        <w:t>Liniers</w:t>
      </w:r>
      <w:proofErr w:type="spellEnd"/>
      <w:r w:rsidRPr="00EA322E">
        <w:rPr>
          <w:rFonts w:ascii="Arial" w:hAnsi="Arial" w:cs="Arial"/>
          <w:sz w:val="24"/>
          <w:szCs w:val="24"/>
        </w:rPr>
        <w:t>?</w:t>
      </w:r>
    </w:p>
    <w:p w:rsidR="00413909" w:rsidRPr="00EA322E" w:rsidRDefault="00413909">
      <w:pPr>
        <w:rPr>
          <w:rFonts w:ascii="Arial" w:hAnsi="Arial" w:cs="Arial"/>
          <w:sz w:val="24"/>
          <w:szCs w:val="24"/>
        </w:rPr>
      </w:pPr>
    </w:p>
    <w:sectPr w:rsidR="00413909" w:rsidRPr="00EA322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BA8" w:rsidRDefault="00512BA8" w:rsidP="00EA322E">
      <w:pPr>
        <w:spacing w:after="0" w:line="240" w:lineRule="auto"/>
      </w:pPr>
      <w:r>
        <w:separator/>
      </w:r>
    </w:p>
  </w:endnote>
  <w:endnote w:type="continuationSeparator" w:id="0">
    <w:p w:rsidR="00512BA8" w:rsidRDefault="00512BA8" w:rsidP="00EA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BA8" w:rsidRDefault="00512BA8" w:rsidP="00EA322E">
      <w:pPr>
        <w:spacing w:after="0" w:line="240" w:lineRule="auto"/>
      </w:pPr>
      <w:r>
        <w:separator/>
      </w:r>
    </w:p>
  </w:footnote>
  <w:footnote w:type="continuationSeparator" w:id="0">
    <w:p w:rsidR="00512BA8" w:rsidRDefault="00512BA8" w:rsidP="00EA32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2E" w:rsidRDefault="00EA322E" w:rsidP="00EA322E">
    <w:pPr>
      <w:pStyle w:val="Encabezado"/>
      <w:jc w:val="right"/>
    </w:pPr>
    <w:r>
      <w:rPr>
        <w:noProof/>
        <w:lang w:eastAsia="es-AR"/>
      </w:rPr>
      <w:drawing>
        <wp:inline distT="0" distB="0" distL="0" distR="0" wp14:anchorId="7B7E687E" wp14:editId="3B7BA243">
          <wp:extent cx="1285875" cy="414020"/>
          <wp:effectExtent l="0" t="0" r="9525"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85875" cy="4140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3D99"/>
    <w:multiLevelType w:val="multilevel"/>
    <w:tmpl w:val="97C6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240BD"/>
    <w:multiLevelType w:val="hybridMultilevel"/>
    <w:tmpl w:val="9310386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02F3982"/>
    <w:multiLevelType w:val="multilevel"/>
    <w:tmpl w:val="C6DEB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234FAA"/>
    <w:multiLevelType w:val="multilevel"/>
    <w:tmpl w:val="DE922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864C75"/>
    <w:multiLevelType w:val="hybridMultilevel"/>
    <w:tmpl w:val="B07C0D6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67"/>
    <w:rsid w:val="00413909"/>
    <w:rsid w:val="00433058"/>
    <w:rsid w:val="00512BA8"/>
    <w:rsid w:val="00536393"/>
    <w:rsid w:val="007C4D67"/>
    <w:rsid w:val="00EA322E"/>
    <w:rsid w:val="00EC6B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A2D2D-1182-4A07-B3A4-AFDA65F9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D67"/>
  </w:style>
  <w:style w:type="paragraph" w:styleId="Ttulo1">
    <w:name w:val="heading 1"/>
    <w:basedOn w:val="Normal"/>
    <w:link w:val="Ttulo1Car"/>
    <w:uiPriority w:val="9"/>
    <w:qFormat/>
    <w:rsid w:val="007C4D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4D67"/>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unhideWhenUsed/>
    <w:rsid w:val="007C4D6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7C4D67"/>
    <w:rPr>
      <w:b/>
      <w:bCs/>
    </w:rPr>
  </w:style>
  <w:style w:type="character" w:styleId="Hipervnculo">
    <w:name w:val="Hyperlink"/>
    <w:basedOn w:val="Fuentedeprrafopredeter"/>
    <w:uiPriority w:val="99"/>
    <w:unhideWhenUsed/>
    <w:rsid w:val="00536393"/>
    <w:rPr>
      <w:color w:val="0000FF"/>
      <w:u w:val="single"/>
    </w:rPr>
  </w:style>
  <w:style w:type="character" w:customStyle="1" w:styleId="t286pc">
    <w:name w:val="t286pc"/>
    <w:basedOn w:val="Fuentedeprrafopredeter"/>
    <w:rsid w:val="00536393"/>
  </w:style>
  <w:style w:type="paragraph" w:styleId="Prrafodelista">
    <w:name w:val="List Paragraph"/>
    <w:basedOn w:val="Normal"/>
    <w:uiPriority w:val="34"/>
    <w:qFormat/>
    <w:rsid w:val="00536393"/>
    <w:pPr>
      <w:ind w:left="720"/>
      <w:contextualSpacing/>
    </w:pPr>
  </w:style>
  <w:style w:type="paragraph" w:styleId="Encabezado">
    <w:name w:val="header"/>
    <w:basedOn w:val="Normal"/>
    <w:link w:val="EncabezadoCar"/>
    <w:uiPriority w:val="99"/>
    <w:unhideWhenUsed/>
    <w:rsid w:val="00EA32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22E"/>
  </w:style>
  <w:style w:type="paragraph" w:styleId="Piedepgina">
    <w:name w:val="footer"/>
    <w:basedOn w:val="Normal"/>
    <w:link w:val="PiedepginaCar"/>
    <w:uiPriority w:val="99"/>
    <w:unhideWhenUsed/>
    <w:rsid w:val="00EA32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644105">
      <w:bodyDiv w:val="1"/>
      <w:marLeft w:val="0"/>
      <w:marRight w:val="0"/>
      <w:marTop w:val="0"/>
      <w:marBottom w:val="0"/>
      <w:divBdr>
        <w:top w:val="none" w:sz="0" w:space="0" w:color="auto"/>
        <w:left w:val="none" w:sz="0" w:space="0" w:color="auto"/>
        <w:bottom w:val="none" w:sz="0" w:space="0" w:color="auto"/>
        <w:right w:val="none" w:sz="0" w:space="0" w:color="auto"/>
      </w:divBdr>
    </w:div>
    <w:div w:id="1025594349">
      <w:bodyDiv w:val="1"/>
      <w:marLeft w:val="0"/>
      <w:marRight w:val="0"/>
      <w:marTop w:val="0"/>
      <w:marBottom w:val="0"/>
      <w:divBdr>
        <w:top w:val="none" w:sz="0" w:space="0" w:color="auto"/>
        <w:left w:val="none" w:sz="0" w:space="0" w:color="auto"/>
        <w:bottom w:val="none" w:sz="0" w:space="0" w:color="auto"/>
        <w:right w:val="none" w:sz="0" w:space="0" w:color="auto"/>
      </w:divBdr>
    </w:div>
    <w:div w:id="1624575464">
      <w:bodyDiv w:val="1"/>
      <w:marLeft w:val="0"/>
      <w:marRight w:val="0"/>
      <w:marTop w:val="0"/>
      <w:marBottom w:val="0"/>
      <w:divBdr>
        <w:top w:val="none" w:sz="0" w:space="0" w:color="auto"/>
        <w:left w:val="none" w:sz="0" w:space="0" w:color="auto"/>
        <w:bottom w:val="none" w:sz="0" w:space="0" w:color="auto"/>
        <w:right w:val="none" w:sz="0" w:space="0" w:color="auto"/>
      </w:divBdr>
      <w:divsChild>
        <w:div w:id="1810784269">
          <w:marLeft w:val="0"/>
          <w:marRight w:val="0"/>
          <w:marTop w:val="0"/>
          <w:marBottom w:val="240"/>
          <w:divBdr>
            <w:top w:val="none" w:sz="0" w:space="0" w:color="auto"/>
            <w:left w:val="none" w:sz="0" w:space="0" w:color="auto"/>
            <w:bottom w:val="none" w:sz="0" w:space="0" w:color="auto"/>
            <w:right w:val="none" w:sz="0" w:space="0" w:color="auto"/>
          </w:divBdr>
        </w:div>
        <w:div w:id="1949582968">
          <w:marLeft w:val="0"/>
          <w:marRight w:val="0"/>
          <w:marTop w:val="180"/>
          <w:marBottom w:val="240"/>
          <w:divBdr>
            <w:top w:val="none" w:sz="0" w:space="0" w:color="auto"/>
            <w:left w:val="none" w:sz="0" w:space="0" w:color="auto"/>
            <w:bottom w:val="none" w:sz="0" w:space="0" w:color="auto"/>
            <w:right w:val="none" w:sz="0" w:space="0" w:color="auto"/>
          </w:divBdr>
        </w:div>
        <w:div w:id="494809054">
          <w:marLeft w:val="0"/>
          <w:marRight w:val="0"/>
          <w:marTop w:val="0"/>
          <w:marBottom w:val="0"/>
          <w:divBdr>
            <w:top w:val="none" w:sz="0" w:space="0" w:color="auto"/>
            <w:left w:val="none" w:sz="0" w:space="0" w:color="auto"/>
            <w:bottom w:val="none" w:sz="0" w:space="0" w:color="auto"/>
            <w:right w:val="none" w:sz="0" w:space="0" w:color="auto"/>
          </w:divBdr>
        </w:div>
      </w:divsChild>
    </w:div>
    <w:div w:id="1824199268">
      <w:bodyDiv w:val="1"/>
      <w:marLeft w:val="0"/>
      <w:marRight w:val="0"/>
      <w:marTop w:val="0"/>
      <w:marBottom w:val="0"/>
      <w:divBdr>
        <w:top w:val="none" w:sz="0" w:space="0" w:color="auto"/>
        <w:left w:val="none" w:sz="0" w:space="0" w:color="auto"/>
        <w:bottom w:val="none" w:sz="0" w:space="0" w:color="auto"/>
        <w:right w:val="none" w:sz="0" w:space="0" w:color="auto"/>
      </w:divBdr>
    </w:div>
    <w:div w:id="19236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y7izOihvcF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372</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2026-05-28T12:13:00Z</dcterms:created>
  <dcterms:modified xsi:type="dcterms:W3CDTF">2026-05-28T14:04:00Z</dcterms:modified>
</cp:coreProperties>
</file>