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996" w:rsidRDefault="00723232">
      <w:pPr>
        <w:rPr>
          <w:b/>
          <w:u w:val="single"/>
        </w:rPr>
      </w:pPr>
      <w:r w:rsidRPr="00723232">
        <w:rPr>
          <w:b/>
          <w:u w:val="single"/>
        </w:rPr>
        <w:t>CRITERIOS DE CORRECCIÓN</w:t>
      </w:r>
    </w:p>
    <w:p w:rsidR="00723232" w:rsidRDefault="00723232">
      <w:pPr>
        <w:rPr>
          <w:b/>
          <w:u w:val="single"/>
        </w:rPr>
      </w:pPr>
      <w:r>
        <w:rPr>
          <w:b/>
          <w:u w:val="single"/>
        </w:rPr>
        <w:t>LRENGUA</w:t>
      </w:r>
    </w:p>
    <w:p w:rsidR="00723232" w:rsidRPr="00723232" w:rsidRDefault="00723232" w:rsidP="00723232">
      <w:pPr>
        <w:pStyle w:val="Prrafodelista"/>
        <w:numPr>
          <w:ilvl w:val="0"/>
          <w:numId w:val="1"/>
        </w:numPr>
        <w:rPr>
          <w:b/>
          <w:u w:val="single"/>
        </w:rPr>
      </w:pPr>
      <w:r>
        <w:t>OMISIÓN DE LETRAS (0,03 CENTÉSIMOS)</w:t>
      </w:r>
    </w:p>
    <w:p w:rsidR="00723232" w:rsidRDefault="00723232" w:rsidP="00723232">
      <w:pPr>
        <w:pStyle w:val="Prrafodelista"/>
        <w:numPr>
          <w:ilvl w:val="0"/>
          <w:numId w:val="1"/>
        </w:numPr>
      </w:pPr>
      <w:r w:rsidRPr="00723232">
        <w:t>OMISIÓN</w:t>
      </w:r>
      <w:r>
        <w:t xml:space="preserve"> DE MAYÚSCULAS (0,10 CENTÉSIMOS)</w:t>
      </w:r>
    </w:p>
    <w:p w:rsidR="00723232" w:rsidRDefault="00723232" w:rsidP="00723232">
      <w:pPr>
        <w:pStyle w:val="Prrafodelista"/>
        <w:numPr>
          <w:ilvl w:val="0"/>
          <w:numId w:val="1"/>
        </w:numPr>
      </w:pPr>
      <w:r>
        <w:t>OMISIÓN DEL PUNTO (0,10 CENTÉSIMOS)</w:t>
      </w:r>
    </w:p>
    <w:p w:rsidR="005B290F" w:rsidRDefault="008D479D" w:rsidP="00723232">
      <w:pPr>
        <w:pStyle w:val="Prrafodelista"/>
        <w:numPr>
          <w:ilvl w:val="0"/>
          <w:numId w:val="1"/>
        </w:numPr>
      </w:pPr>
      <w:r>
        <w:t xml:space="preserve">AUTONOMÍA EN LA REALIZACIÓN DE LAS ACTIVIDADES. </w:t>
      </w:r>
    </w:p>
    <w:p w:rsidR="00723232" w:rsidRDefault="00723232" w:rsidP="00723232">
      <w:pPr>
        <w:rPr>
          <w:b/>
          <w:u w:val="single"/>
        </w:rPr>
      </w:pPr>
      <w:r w:rsidRPr="00723232">
        <w:rPr>
          <w:b/>
          <w:u w:val="single"/>
        </w:rPr>
        <w:t>MATEMÁTICA</w:t>
      </w:r>
    </w:p>
    <w:p w:rsidR="00723232" w:rsidRPr="00723232" w:rsidRDefault="00723232" w:rsidP="00723232">
      <w:pPr>
        <w:pStyle w:val="Prrafodelista"/>
        <w:numPr>
          <w:ilvl w:val="0"/>
          <w:numId w:val="2"/>
        </w:numPr>
        <w:rPr>
          <w:b/>
          <w:u w:val="single"/>
        </w:rPr>
      </w:pPr>
      <w:r>
        <w:t>OMISIÓN DE LETRAS (0,01 CENTÉSIMOS)</w:t>
      </w:r>
    </w:p>
    <w:p w:rsidR="00723232" w:rsidRDefault="00723232" w:rsidP="00723232">
      <w:pPr>
        <w:pStyle w:val="Prrafodelista"/>
        <w:numPr>
          <w:ilvl w:val="0"/>
          <w:numId w:val="2"/>
        </w:numPr>
      </w:pPr>
      <w:r w:rsidRPr="00723232">
        <w:t>OMISIÓN</w:t>
      </w:r>
      <w:r>
        <w:t xml:space="preserve"> DE MAYÚSCULAS (0,01 CENTÉSIMOS)</w:t>
      </w:r>
    </w:p>
    <w:p w:rsidR="00723232" w:rsidRPr="00723232" w:rsidRDefault="00723232" w:rsidP="00723232">
      <w:pPr>
        <w:pStyle w:val="Prrafodelista"/>
        <w:numPr>
          <w:ilvl w:val="0"/>
          <w:numId w:val="2"/>
        </w:numPr>
      </w:pPr>
      <w:r>
        <w:t>OMISIÓN DEL PUNTO (0,01 CENTÉSIMOS)</w:t>
      </w:r>
    </w:p>
    <w:p w:rsidR="00723232" w:rsidRDefault="00723232" w:rsidP="00723232">
      <w:pPr>
        <w:pStyle w:val="Prrafodelista"/>
        <w:numPr>
          <w:ilvl w:val="0"/>
          <w:numId w:val="2"/>
        </w:numPr>
      </w:pPr>
      <w:r w:rsidRPr="00723232">
        <w:t xml:space="preserve">CONSIGNAS DE DOBLE ACCIÓN: EN </w:t>
      </w:r>
      <w:r>
        <w:t>EJERCICIOS QUE REQUIERAN DOS PASOS (EJ. “ORDENAR Y RESOLVER”), EL CUMPLIMIENTO DE SOLO UNA DE LAS ACCIONES RESULTARÁ EN EL DESCUENTO DE LA MITAD DEL PUNTAJE ASIGNADO A ESE ITEM.</w:t>
      </w:r>
    </w:p>
    <w:p w:rsidR="00723232" w:rsidRDefault="00723232" w:rsidP="00723232">
      <w:pPr>
        <w:pStyle w:val="Prrafodelista"/>
        <w:numPr>
          <w:ilvl w:val="0"/>
          <w:numId w:val="2"/>
        </w:numPr>
      </w:pPr>
      <w:r>
        <w:t xml:space="preserve">SI HAY ERROR EN EL RESULTADO SE DESCUENTA LA OPERACIÓN COMPLETA. </w:t>
      </w:r>
    </w:p>
    <w:p w:rsidR="008D479D" w:rsidRDefault="008D479D" w:rsidP="008D479D">
      <w:pPr>
        <w:pStyle w:val="Prrafodelista"/>
        <w:numPr>
          <w:ilvl w:val="0"/>
          <w:numId w:val="2"/>
        </w:numPr>
      </w:pPr>
      <w:r>
        <w:t xml:space="preserve">AUTONOMÍA EN LA REALIZACIÓN DE LAS ACTIVIDADES. </w:t>
      </w:r>
    </w:p>
    <w:p w:rsidR="008D479D" w:rsidRDefault="008D479D" w:rsidP="008D479D">
      <w:pPr>
        <w:pStyle w:val="Prrafodelista"/>
      </w:pPr>
    </w:p>
    <w:p w:rsidR="00723232" w:rsidRDefault="00723232" w:rsidP="00723232">
      <w:pPr>
        <w:rPr>
          <w:b/>
          <w:u w:val="single"/>
        </w:rPr>
      </w:pPr>
      <w:r w:rsidRPr="00723232">
        <w:rPr>
          <w:b/>
          <w:u w:val="single"/>
        </w:rPr>
        <w:t>PARA CIENCIAS SOCIALES Y CIENCIAS NATURALES SE TENDRÁ EN CUENTA LA SIGUIENTE GRILLA EVALUATIVA</w:t>
      </w:r>
    </w:p>
    <w:p w:rsidR="008D479D" w:rsidRDefault="008D479D" w:rsidP="008D479D">
      <w:pPr>
        <w:pStyle w:val="Prrafodelista"/>
        <w:numPr>
          <w:ilvl w:val="0"/>
          <w:numId w:val="1"/>
        </w:numPr>
      </w:pPr>
      <w:r>
        <w:t xml:space="preserve">AUTONOMÍA EN LA REALIZACIÓN DE LAS ACTIVIDADES. </w:t>
      </w:r>
    </w:p>
    <w:p w:rsidR="008D479D" w:rsidRDefault="008D479D" w:rsidP="00723232">
      <w:pPr>
        <w:rPr>
          <w:b/>
          <w:u w:val="single"/>
        </w:rPr>
      </w:pPr>
    </w:p>
    <w:p w:rsidR="00723232" w:rsidRPr="00723232" w:rsidRDefault="00723232" w:rsidP="00723232">
      <w:pPr>
        <w:rPr>
          <w:b/>
          <w:u w:val="single"/>
        </w:rPr>
      </w:pPr>
      <w:r w:rsidRPr="00723232">
        <w:rPr>
          <w:noProof/>
          <w:lang w:eastAsia="es-ES"/>
        </w:rPr>
        <w:drawing>
          <wp:inline distT="0" distB="0" distL="0" distR="0">
            <wp:extent cx="4248150" cy="2464069"/>
            <wp:effectExtent l="19050" t="0" r="0" b="0"/>
            <wp:docPr id="1" name="Imagen 1" descr="D:\Mis Documentos\Downloads\Screenshot_20260513-1509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s Documentos\Downloads\Screenshot_20260513-150958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385" t="12397" r="18281" b="8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64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232" w:rsidRDefault="00723232"/>
    <w:sectPr w:rsidR="00723232" w:rsidSect="000B19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25226"/>
    <w:multiLevelType w:val="hybridMultilevel"/>
    <w:tmpl w:val="8B6E6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42205"/>
    <w:multiLevelType w:val="hybridMultilevel"/>
    <w:tmpl w:val="CA9C3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723232"/>
    <w:rsid w:val="000B1996"/>
    <w:rsid w:val="005B290F"/>
    <w:rsid w:val="00723232"/>
    <w:rsid w:val="008D4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9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323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3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3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12A7-CFB2-4A62-8929-EA75EE2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KARY</dc:creator>
  <cp:lastModifiedBy>ALFREDO</cp:lastModifiedBy>
  <cp:revision>2</cp:revision>
  <dcterms:created xsi:type="dcterms:W3CDTF">2026-05-13T20:33:00Z</dcterms:created>
  <dcterms:modified xsi:type="dcterms:W3CDTF">2026-05-13T20:53:00Z</dcterms:modified>
</cp:coreProperties>
</file>