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16F5" w:rsidRPr="008C3F9E" w:rsidRDefault="0043202F">
      <w:pPr>
        <w:rPr>
          <w:rFonts w:ascii="Arial" w:hAnsi="Arial" w:cs="Arial"/>
          <w:b/>
          <w:sz w:val="24"/>
          <w:szCs w:val="24"/>
          <w:u w:val="single"/>
          <w:lang w:val="es-ES"/>
        </w:rPr>
      </w:pPr>
      <w:r w:rsidRPr="008C3F9E">
        <w:rPr>
          <w:rFonts w:ascii="Arial" w:hAnsi="Arial" w:cs="Arial"/>
          <w:b/>
          <w:sz w:val="24"/>
          <w:szCs w:val="24"/>
          <w:u w:val="single"/>
          <w:lang w:val="es-ES"/>
        </w:rPr>
        <w:t xml:space="preserve">6to </w:t>
      </w:r>
      <w:r w:rsidR="00C45330" w:rsidRPr="008C3F9E">
        <w:rPr>
          <w:rFonts w:ascii="Arial" w:hAnsi="Arial" w:cs="Arial"/>
          <w:b/>
          <w:sz w:val="24"/>
          <w:szCs w:val="24"/>
          <w:u w:val="single"/>
          <w:lang w:val="es-ES"/>
        </w:rPr>
        <w:t>TEMARIO EVALUACIÓN DE TRAMO ABRIL</w:t>
      </w:r>
    </w:p>
    <w:p w:rsidR="00C11611" w:rsidRPr="008C3F9E" w:rsidRDefault="0043202F">
      <w:pPr>
        <w:rPr>
          <w:rFonts w:ascii="Arial" w:hAnsi="Arial" w:cs="Arial"/>
          <w:b/>
          <w:sz w:val="24"/>
          <w:szCs w:val="24"/>
          <w:lang w:val="es-ES"/>
        </w:rPr>
      </w:pPr>
      <w:r w:rsidRPr="008C3F9E">
        <w:rPr>
          <w:rFonts w:ascii="Arial" w:hAnsi="Arial" w:cs="Arial"/>
          <w:b/>
          <w:sz w:val="24"/>
          <w:szCs w:val="24"/>
          <w:lang w:val="es-ES"/>
        </w:rPr>
        <w:t>Lengua</w:t>
      </w:r>
      <w:r w:rsidR="00C45330" w:rsidRPr="008C3F9E">
        <w:rPr>
          <w:rFonts w:ascii="Arial" w:hAnsi="Arial" w:cs="Arial"/>
          <w:b/>
          <w:sz w:val="24"/>
          <w:szCs w:val="24"/>
          <w:lang w:val="es-ES"/>
        </w:rPr>
        <w:t xml:space="preserve">                                           </w:t>
      </w:r>
      <w:proofErr w:type="gramStart"/>
      <w:r w:rsidR="00C45330" w:rsidRPr="008C3F9E">
        <w:rPr>
          <w:rFonts w:ascii="Arial" w:hAnsi="Arial" w:cs="Arial"/>
          <w:b/>
          <w:sz w:val="24"/>
          <w:szCs w:val="24"/>
          <w:lang w:val="es-ES"/>
        </w:rPr>
        <w:t>Fecha :</w:t>
      </w:r>
      <w:proofErr w:type="gramEnd"/>
      <w:r w:rsidR="008C3F9E" w:rsidRPr="008C3F9E">
        <w:rPr>
          <w:rFonts w:ascii="Arial" w:hAnsi="Arial" w:cs="Arial"/>
          <w:b/>
          <w:sz w:val="24"/>
          <w:szCs w:val="24"/>
          <w:lang w:val="es-ES"/>
        </w:rPr>
        <w:t xml:space="preserve"> 20/04/2026</w:t>
      </w:r>
    </w:p>
    <w:p w:rsidR="00C11611" w:rsidRPr="008C3F9E" w:rsidRDefault="00C11611" w:rsidP="008C3F9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8C3F9E">
        <w:rPr>
          <w:rFonts w:ascii="Arial" w:hAnsi="Arial" w:cs="Arial"/>
          <w:sz w:val="24"/>
          <w:szCs w:val="24"/>
          <w:lang w:val="es-ES"/>
        </w:rPr>
        <w:t>Cla</w:t>
      </w:r>
      <w:r w:rsidR="0043202F" w:rsidRPr="008C3F9E">
        <w:rPr>
          <w:rFonts w:ascii="Arial" w:hAnsi="Arial" w:cs="Arial"/>
          <w:sz w:val="24"/>
          <w:szCs w:val="24"/>
          <w:lang w:val="es-ES"/>
        </w:rPr>
        <w:t>sificació</w:t>
      </w:r>
      <w:r w:rsidRPr="008C3F9E">
        <w:rPr>
          <w:rFonts w:ascii="Arial" w:hAnsi="Arial" w:cs="Arial"/>
          <w:sz w:val="24"/>
          <w:szCs w:val="24"/>
          <w:lang w:val="es-ES"/>
        </w:rPr>
        <w:t>n semántica de los adjetivos</w:t>
      </w:r>
      <w:r w:rsidR="00C45330" w:rsidRPr="008C3F9E">
        <w:rPr>
          <w:rFonts w:ascii="Arial" w:hAnsi="Arial" w:cs="Arial"/>
          <w:sz w:val="24"/>
          <w:szCs w:val="24"/>
          <w:lang w:val="es-ES"/>
        </w:rPr>
        <w:t xml:space="preserve">: calificativos, demostrativos, gentilicios, numerales: cardinales-ordinales  y posesivos. </w:t>
      </w:r>
    </w:p>
    <w:p w:rsidR="00C11611" w:rsidRPr="008C3F9E" w:rsidRDefault="00C11611" w:rsidP="008C3F9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8C3F9E">
        <w:rPr>
          <w:rFonts w:ascii="Arial" w:hAnsi="Arial" w:cs="Arial"/>
          <w:sz w:val="24"/>
          <w:szCs w:val="24"/>
          <w:lang w:val="es-ES"/>
        </w:rPr>
        <w:t>Palabras graves agudas y esdrújulas</w:t>
      </w:r>
    </w:p>
    <w:p w:rsidR="00C11611" w:rsidRPr="008C3F9E" w:rsidRDefault="0043202F" w:rsidP="008C3F9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8C3F9E">
        <w:rPr>
          <w:rFonts w:ascii="Arial" w:hAnsi="Arial" w:cs="Arial"/>
          <w:sz w:val="24"/>
          <w:szCs w:val="24"/>
          <w:lang w:val="es-ES"/>
        </w:rPr>
        <w:t>Reglas de acentuación de las palabras</w:t>
      </w:r>
    </w:p>
    <w:p w:rsidR="00C11611" w:rsidRPr="008C3F9E" w:rsidRDefault="00C11611" w:rsidP="008C3F9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8C3F9E">
        <w:rPr>
          <w:rFonts w:ascii="Arial" w:hAnsi="Arial" w:cs="Arial"/>
          <w:sz w:val="24"/>
          <w:szCs w:val="24"/>
          <w:lang w:val="es-ES"/>
        </w:rPr>
        <w:t>Poesía: comprensión lectora</w:t>
      </w:r>
      <w:r w:rsidR="0043202F" w:rsidRPr="008C3F9E">
        <w:rPr>
          <w:rFonts w:ascii="Arial" w:hAnsi="Arial" w:cs="Arial"/>
          <w:sz w:val="24"/>
          <w:szCs w:val="24"/>
          <w:lang w:val="es-ES"/>
        </w:rPr>
        <w:t>-Alfonsina Storni</w:t>
      </w:r>
    </w:p>
    <w:p w:rsidR="00C11611" w:rsidRPr="008C3F9E" w:rsidRDefault="0043202F" w:rsidP="008C3F9E">
      <w:pPr>
        <w:pStyle w:val="Prrafodelista"/>
        <w:numPr>
          <w:ilvl w:val="0"/>
          <w:numId w:val="1"/>
        </w:numPr>
        <w:rPr>
          <w:rFonts w:ascii="Arial" w:hAnsi="Arial" w:cs="Arial"/>
          <w:sz w:val="24"/>
          <w:szCs w:val="24"/>
          <w:lang w:val="es-ES"/>
        </w:rPr>
      </w:pPr>
      <w:r w:rsidRPr="008C3F9E">
        <w:rPr>
          <w:rFonts w:ascii="Arial" w:hAnsi="Arial" w:cs="Arial"/>
          <w:sz w:val="24"/>
          <w:szCs w:val="24"/>
          <w:lang w:val="es-ES"/>
        </w:rPr>
        <w:t>Poesía: recursos poéticos:</w:t>
      </w:r>
      <w:r w:rsidR="00C45330" w:rsidRPr="008C3F9E">
        <w:rPr>
          <w:rFonts w:ascii="Arial" w:hAnsi="Arial" w:cs="Arial"/>
          <w:sz w:val="24"/>
          <w:szCs w:val="24"/>
          <w:lang w:val="es-ES"/>
        </w:rPr>
        <w:t xml:space="preserve"> metáfora, personificación e imá</w:t>
      </w:r>
      <w:r w:rsidRPr="008C3F9E">
        <w:rPr>
          <w:rFonts w:ascii="Arial" w:hAnsi="Arial" w:cs="Arial"/>
          <w:sz w:val="24"/>
          <w:szCs w:val="24"/>
          <w:lang w:val="es-ES"/>
        </w:rPr>
        <w:t xml:space="preserve">genes sensoriales </w:t>
      </w:r>
    </w:p>
    <w:p w:rsidR="00C11611" w:rsidRPr="008C3F9E" w:rsidRDefault="00C45330">
      <w:pPr>
        <w:rPr>
          <w:rFonts w:ascii="Arial" w:hAnsi="Arial" w:cs="Arial"/>
          <w:b/>
          <w:sz w:val="24"/>
          <w:szCs w:val="24"/>
          <w:lang w:val="es-ES"/>
        </w:rPr>
      </w:pPr>
      <w:r w:rsidRPr="008C3F9E">
        <w:rPr>
          <w:rFonts w:ascii="Arial" w:hAnsi="Arial" w:cs="Arial"/>
          <w:b/>
          <w:sz w:val="24"/>
          <w:szCs w:val="24"/>
          <w:lang w:val="es-ES"/>
        </w:rPr>
        <w:t xml:space="preserve">Ciencias Sociales                                     Fecha: </w:t>
      </w:r>
      <w:r w:rsidR="008C3F9E" w:rsidRPr="008C3F9E">
        <w:rPr>
          <w:rFonts w:ascii="Arial" w:hAnsi="Arial" w:cs="Arial"/>
          <w:b/>
          <w:sz w:val="24"/>
          <w:szCs w:val="24"/>
          <w:lang w:val="es-ES"/>
        </w:rPr>
        <w:t>10/04/26</w:t>
      </w:r>
    </w:p>
    <w:p w:rsidR="00C11611" w:rsidRPr="008C3F9E" w:rsidRDefault="00C45330" w:rsidP="008C3F9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8C3F9E">
        <w:rPr>
          <w:rFonts w:ascii="Arial" w:hAnsi="Arial" w:cs="Arial"/>
          <w:sz w:val="24"/>
          <w:szCs w:val="24"/>
          <w:lang w:val="es-ES"/>
        </w:rPr>
        <w:t xml:space="preserve">América y la </w:t>
      </w:r>
      <w:r w:rsidR="0043202F" w:rsidRPr="008C3F9E">
        <w:rPr>
          <w:rFonts w:ascii="Arial" w:hAnsi="Arial" w:cs="Arial"/>
          <w:sz w:val="24"/>
          <w:szCs w:val="24"/>
          <w:lang w:val="es-ES"/>
        </w:rPr>
        <w:t xml:space="preserve"> u</w:t>
      </w:r>
      <w:r w:rsidR="00C11611" w:rsidRPr="008C3F9E">
        <w:rPr>
          <w:rFonts w:ascii="Arial" w:hAnsi="Arial" w:cs="Arial"/>
          <w:sz w:val="24"/>
          <w:szCs w:val="24"/>
          <w:lang w:val="es-ES"/>
        </w:rPr>
        <w:t>bicación geográfica de América del Sur</w:t>
      </w:r>
    </w:p>
    <w:p w:rsidR="00C11611" w:rsidRPr="008C3F9E" w:rsidRDefault="00C45330" w:rsidP="008C3F9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8C3F9E">
        <w:rPr>
          <w:rFonts w:ascii="Arial" w:hAnsi="Arial" w:cs="Arial"/>
          <w:sz w:val="24"/>
          <w:szCs w:val="24"/>
          <w:lang w:val="es-ES"/>
        </w:rPr>
        <w:t>Países y capitales  de A</w:t>
      </w:r>
      <w:r w:rsidR="00C11611" w:rsidRPr="008C3F9E">
        <w:rPr>
          <w:rFonts w:ascii="Arial" w:hAnsi="Arial" w:cs="Arial"/>
          <w:sz w:val="24"/>
          <w:szCs w:val="24"/>
          <w:lang w:val="es-ES"/>
        </w:rPr>
        <w:t xml:space="preserve">mérica del Sur </w:t>
      </w:r>
      <w:bookmarkStart w:id="0" w:name="_GoBack"/>
      <w:bookmarkEnd w:id="0"/>
    </w:p>
    <w:p w:rsidR="00C11611" w:rsidRPr="008C3F9E" w:rsidRDefault="008C3F9E" w:rsidP="008C3F9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8C3F9E">
        <w:rPr>
          <w:rFonts w:ascii="Arial" w:hAnsi="Arial" w:cs="Arial"/>
          <w:sz w:val="24"/>
          <w:szCs w:val="24"/>
          <w:lang w:val="es-ES"/>
        </w:rPr>
        <w:t>MERCOSUR</w:t>
      </w:r>
      <w:r w:rsidR="00C11611" w:rsidRPr="008C3F9E">
        <w:rPr>
          <w:rFonts w:ascii="Arial" w:hAnsi="Arial" w:cs="Arial"/>
          <w:sz w:val="24"/>
          <w:szCs w:val="24"/>
          <w:lang w:val="es-ES"/>
        </w:rPr>
        <w:t xml:space="preserve"> características principales</w:t>
      </w:r>
    </w:p>
    <w:p w:rsidR="00C11611" w:rsidRPr="008C3F9E" w:rsidRDefault="008C3F9E" w:rsidP="008C3F9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8C3F9E">
        <w:rPr>
          <w:rFonts w:ascii="Arial" w:hAnsi="Arial" w:cs="Arial"/>
          <w:sz w:val="24"/>
          <w:szCs w:val="24"/>
          <w:lang w:val="es-ES"/>
        </w:rPr>
        <w:t>PARLASUR</w:t>
      </w:r>
      <w:r w:rsidR="00C11611" w:rsidRPr="008C3F9E">
        <w:rPr>
          <w:rFonts w:ascii="Arial" w:hAnsi="Arial" w:cs="Arial"/>
          <w:sz w:val="24"/>
          <w:szCs w:val="24"/>
          <w:lang w:val="es-ES"/>
        </w:rPr>
        <w:t>: características principale</w:t>
      </w:r>
      <w:r w:rsidR="00C45330" w:rsidRPr="008C3F9E">
        <w:rPr>
          <w:rFonts w:ascii="Arial" w:hAnsi="Arial" w:cs="Arial"/>
          <w:sz w:val="24"/>
          <w:szCs w:val="24"/>
          <w:lang w:val="es-ES"/>
        </w:rPr>
        <w:t>s</w:t>
      </w:r>
    </w:p>
    <w:p w:rsidR="00C11611" w:rsidRPr="008C3F9E" w:rsidRDefault="0043202F" w:rsidP="008C3F9E">
      <w:pPr>
        <w:pStyle w:val="Prrafodelista"/>
        <w:numPr>
          <w:ilvl w:val="0"/>
          <w:numId w:val="2"/>
        </w:numPr>
        <w:rPr>
          <w:rFonts w:ascii="Arial" w:hAnsi="Arial" w:cs="Arial"/>
          <w:sz w:val="24"/>
          <w:szCs w:val="24"/>
          <w:lang w:val="es-ES"/>
        </w:rPr>
      </w:pPr>
      <w:r w:rsidRPr="008C3F9E">
        <w:rPr>
          <w:rFonts w:ascii="Arial" w:hAnsi="Arial" w:cs="Arial"/>
          <w:sz w:val="24"/>
          <w:szCs w:val="24"/>
          <w:lang w:val="es-ES"/>
        </w:rPr>
        <w:t>América Anglosajona –</w:t>
      </w:r>
      <w:r w:rsidR="00B427DB">
        <w:rPr>
          <w:rFonts w:ascii="Arial" w:hAnsi="Arial" w:cs="Arial"/>
          <w:sz w:val="24"/>
          <w:szCs w:val="24"/>
          <w:lang w:val="es-ES"/>
        </w:rPr>
        <w:t xml:space="preserve"> América </w:t>
      </w:r>
      <w:proofErr w:type="gramStart"/>
      <w:r w:rsidR="00B427DB">
        <w:rPr>
          <w:rFonts w:ascii="Arial" w:hAnsi="Arial" w:cs="Arial"/>
          <w:sz w:val="24"/>
          <w:szCs w:val="24"/>
          <w:lang w:val="es-ES"/>
        </w:rPr>
        <w:t>Latina  y</w:t>
      </w:r>
      <w:proofErr w:type="gramEnd"/>
      <w:r w:rsidR="00B427DB">
        <w:rPr>
          <w:rFonts w:ascii="Arial" w:hAnsi="Arial" w:cs="Arial"/>
          <w:sz w:val="24"/>
          <w:szCs w:val="24"/>
          <w:lang w:val="es-ES"/>
        </w:rPr>
        <w:t xml:space="preserve"> e</w:t>
      </w:r>
      <w:r w:rsidR="00666116">
        <w:rPr>
          <w:rFonts w:ascii="Arial" w:hAnsi="Arial" w:cs="Arial"/>
          <w:sz w:val="24"/>
          <w:szCs w:val="24"/>
          <w:lang w:val="es-ES"/>
        </w:rPr>
        <w:t>l Caribe</w:t>
      </w:r>
      <w:r w:rsidR="009164AB">
        <w:rPr>
          <w:rFonts w:ascii="Arial" w:hAnsi="Arial" w:cs="Arial"/>
          <w:sz w:val="24"/>
          <w:szCs w:val="24"/>
          <w:lang w:val="es-ES"/>
        </w:rPr>
        <w:t xml:space="preserve"> (características principales)</w:t>
      </w:r>
    </w:p>
    <w:p w:rsidR="0043202F" w:rsidRPr="008C3F9E" w:rsidRDefault="0043202F">
      <w:pPr>
        <w:rPr>
          <w:rFonts w:ascii="Arial" w:hAnsi="Arial" w:cs="Arial"/>
          <w:sz w:val="24"/>
          <w:szCs w:val="24"/>
          <w:lang w:val="es-ES"/>
        </w:rPr>
      </w:pPr>
    </w:p>
    <w:sectPr w:rsidR="0043202F" w:rsidRPr="008C3F9E" w:rsidSect="008C3F9E">
      <w:headerReference w:type="default" r:id="rId7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0081" w:rsidRDefault="002B0081" w:rsidP="008C3F9E">
      <w:pPr>
        <w:spacing w:after="0" w:line="240" w:lineRule="auto"/>
      </w:pPr>
      <w:r>
        <w:separator/>
      </w:r>
    </w:p>
  </w:endnote>
  <w:endnote w:type="continuationSeparator" w:id="0">
    <w:p w:rsidR="002B0081" w:rsidRDefault="002B0081" w:rsidP="008C3F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0081" w:rsidRDefault="002B0081" w:rsidP="008C3F9E">
      <w:pPr>
        <w:spacing w:after="0" w:line="240" w:lineRule="auto"/>
      </w:pPr>
      <w:r>
        <w:separator/>
      </w:r>
    </w:p>
  </w:footnote>
  <w:footnote w:type="continuationSeparator" w:id="0">
    <w:p w:rsidR="002B0081" w:rsidRDefault="002B0081" w:rsidP="008C3F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3F9E" w:rsidRDefault="008C3F9E" w:rsidP="008C3F9E">
    <w:pPr>
      <w:pStyle w:val="Encabezado"/>
      <w:jc w:val="right"/>
    </w:pPr>
    <w:r>
      <w:rPr>
        <w:noProof/>
        <w:lang w:val="es-419" w:eastAsia="es-419"/>
      </w:rPr>
      <w:drawing>
        <wp:inline distT="0" distB="0" distL="0" distR="0" wp14:anchorId="3E0A2E48" wp14:editId="7F5A0F8A">
          <wp:extent cx="1285875" cy="414020"/>
          <wp:effectExtent l="0" t="0" r="9525" b="5080"/>
          <wp:docPr id="22" name="Imagen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agen 2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285875" cy="41402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8D2769"/>
    <w:multiLevelType w:val="hybridMultilevel"/>
    <w:tmpl w:val="4DCA99E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D856750"/>
    <w:multiLevelType w:val="hybridMultilevel"/>
    <w:tmpl w:val="80663C56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EA56FF4"/>
    <w:multiLevelType w:val="hybridMultilevel"/>
    <w:tmpl w:val="6362FF4A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DF350B"/>
    <w:multiLevelType w:val="hybridMultilevel"/>
    <w:tmpl w:val="3A22B2DC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1611"/>
    <w:rsid w:val="000847B1"/>
    <w:rsid w:val="00114B33"/>
    <w:rsid w:val="001E387E"/>
    <w:rsid w:val="002B0081"/>
    <w:rsid w:val="002B60F6"/>
    <w:rsid w:val="0043202F"/>
    <w:rsid w:val="0062199F"/>
    <w:rsid w:val="00666116"/>
    <w:rsid w:val="007E16F5"/>
    <w:rsid w:val="008C3F9E"/>
    <w:rsid w:val="009164AB"/>
    <w:rsid w:val="00B427DB"/>
    <w:rsid w:val="00C11611"/>
    <w:rsid w:val="00C453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41003635"/>
  <w15:chartTrackingRefBased/>
  <w15:docId w15:val="{BE61AE36-45C3-4B61-B1AC-EB141BE37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C3F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C3F9E"/>
  </w:style>
  <w:style w:type="paragraph" w:styleId="Piedepgina">
    <w:name w:val="footer"/>
    <w:basedOn w:val="Normal"/>
    <w:link w:val="PiedepginaCar"/>
    <w:uiPriority w:val="99"/>
    <w:unhideWhenUsed/>
    <w:rsid w:val="008C3F9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C3F9E"/>
  </w:style>
  <w:style w:type="paragraph" w:styleId="Prrafodelista">
    <w:name w:val="List Paragraph"/>
    <w:basedOn w:val="Normal"/>
    <w:uiPriority w:val="34"/>
    <w:qFormat/>
    <w:rsid w:val="008C3F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116</Words>
  <Characters>638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raul eduardo mancilla</cp:lastModifiedBy>
  <cp:revision>4</cp:revision>
  <dcterms:created xsi:type="dcterms:W3CDTF">2026-03-31T07:46:00Z</dcterms:created>
  <dcterms:modified xsi:type="dcterms:W3CDTF">2026-04-01T01:37:00Z</dcterms:modified>
</cp:coreProperties>
</file>