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09" w:rsidRPr="00913727" w:rsidRDefault="00A43009">
      <w:pPr>
        <w:rPr>
          <w:rFonts w:ascii="Arial" w:hAnsi="Arial" w:cs="Arial"/>
          <w:sz w:val="24"/>
          <w:szCs w:val="24"/>
        </w:rPr>
      </w:pPr>
    </w:p>
    <w:p w:rsidR="00707704" w:rsidRPr="00276332" w:rsidRDefault="00707704" w:rsidP="002763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6332">
        <w:rPr>
          <w:rFonts w:ascii="Arial" w:hAnsi="Arial" w:cs="Arial"/>
          <w:b/>
          <w:sz w:val="24"/>
          <w:szCs w:val="24"/>
          <w:u w:val="single"/>
        </w:rPr>
        <w:t>Tarea 6to</w:t>
      </w:r>
    </w:p>
    <w:p w:rsidR="00707704" w:rsidRPr="00913727" w:rsidRDefault="00707704">
      <w:p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Fecha de emisión:</w:t>
      </w:r>
      <w:r w:rsidR="00276332">
        <w:rPr>
          <w:rFonts w:ascii="Arial" w:hAnsi="Arial" w:cs="Arial"/>
          <w:sz w:val="24"/>
          <w:szCs w:val="24"/>
        </w:rPr>
        <w:t xml:space="preserve"> 30</w:t>
      </w:r>
      <w:r w:rsidRPr="00913727">
        <w:rPr>
          <w:rFonts w:ascii="Arial" w:hAnsi="Arial" w:cs="Arial"/>
          <w:sz w:val="24"/>
          <w:szCs w:val="24"/>
        </w:rPr>
        <w:t>/04/26</w:t>
      </w:r>
    </w:p>
    <w:p w:rsidR="00913727" w:rsidRDefault="00707704" w:rsidP="00913727">
      <w:p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Fecha de entrega:04/05/26</w:t>
      </w:r>
      <w:r w:rsidR="00913727" w:rsidRPr="00913727">
        <w:rPr>
          <w:rFonts w:ascii="Arial" w:hAnsi="Arial" w:cs="Arial"/>
          <w:sz w:val="24"/>
          <w:szCs w:val="24"/>
        </w:rPr>
        <w:t xml:space="preserve"> </w:t>
      </w:r>
    </w:p>
    <w:p w:rsidR="00276332" w:rsidRPr="00913727" w:rsidRDefault="00276332" w:rsidP="0091372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Notif</w:t>
      </w:r>
      <w:proofErr w:type="spellEnd"/>
      <w:r>
        <w:rPr>
          <w:rFonts w:ascii="Arial" w:hAnsi="Arial" w:cs="Arial"/>
          <w:sz w:val="24"/>
          <w:szCs w:val="24"/>
        </w:rPr>
        <w:t>: ……………..</w:t>
      </w:r>
    </w:p>
    <w:p w:rsidR="00707704" w:rsidRPr="00913727" w:rsidRDefault="00913727">
      <w:p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LENGUA</w:t>
      </w:r>
    </w:p>
    <w:p w:rsidR="00F509D8" w:rsidRDefault="00F509D8" w:rsidP="007077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Analiza sintácticamente las siguientes construcciones sustantivas:</w:t>
      </w:r>
    </w:p>
    <w:p w:rsidR="00913727" w:rsidRPr="00913727" w:rsidRDefault="00913727" w:rsidP="00913727">
      <w:pPr>
        <w:ind w:left="360"/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El llamado de lo salvaje</w:t>
      </w:r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Los viajes de </w:t>
      </w:r>
      <w:proofErr w:type="spellStart"/>
      <w:r w:rsidRPr="00913727">
        <w:rPr>
          <w:rFonts w:ascii="Arial" w:hAnsi="Arial" w:cs="Arial"/>
          <w:sz w:val="24"/>
          <w:szCs w:val="24"/>
        </w:rPr>
        <w:t>Gulliver</w:t>
      </w:r>
      <w:proofErr w:type="spellEnd"/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Rebelión en la granja</w:t>
      </w:r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El almacén de las palabras terribles</w:t>
      </w:r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Los niños, como adultos pequeños</w:t>
      </w:r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p w:rsidR="00F509D8" w:rsidRPr="00913727" w:rsidRDefault="00F509D8" w:rsidP="0070770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El mejor alumno de la clase , Juan </w:t>
      </w:r>
    </w:p>
    <w:p w:rsidR="00707704" w:rsidRPr="00913727" w:rsidRDefault="00707704" w:rsidP="00707704">
      <w:pPr>
        <w:pStyle w:val="Prrafodelista"/>
        <w:rPr>
          <w:rFonts w:ascii="Arial" w:hAnsi="Arial" w:cs="Arial"/>
          <w:sz w:val="24"/>
          <w:szCs w:val="24"/>
        </w:rPr>
      </w:pPr>
    </w:p>
    <w:p w:rsidR="00707704" w:rsidRPr="00913727" w:rsidRDefault="00707704" w:rsidP="007077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Resuelve </w:t>
      </w:r>
      <w:r w:rsidR="0078477E" w:rsidRPr="00913727">
        <w:rPr>
          <w:rFonts w:ascii="Arial" w:hAnsi="Arial" w:cs="Arial"/>
          <w:sz w:val="24"/>
          <w:szCs w:val="24"/>
        </w:rPr>
        <w:t xml:space="preserve"> en el libro (con lápiz) </w:t>
      </w:r>
      <w:r w:rsidRPr="00913727">
        <w:rPr>
          <w:rFonts w:ascii="Arial" w:hAnsi="Arial" w:cs="Arial"/>
          <w:sz w:val="24"/>
          <w:szCs w:val="24"/>
        </w:rPr>
        <w:t xml:space="preserve">el ejercicio 4 y 6  de la </w:t>
      </w:r>
      <w:r w:rsidR="0078477E" w:rsidRPr="00913727">
        <w:rPr>
          <w:rFonts w:ascii="Arial" w:hAnsi="Arial" w:cs="Arial"/>
          <w:sz w:val="24"/>
          <w:szCs w:val="24"/>
        </w:rPr>
        <w:t>página</w:t>
      </w:r>
      <w:r w:rsidRPr="00913727">
        <w:rPr>
          <w:rFonts w:ascii="Arial" w:hAnsi="Arial" w:cs="Arial"/>
          <w:sz w:val="24"/>
          <w:szCs w:val="24"/>
        </w:rPr>
        <w:t xml:space="preserve"> 27 del manual sobre el texto expositivo.</w:t>
      </w:r>
    </w:p>
    <w:p w:rsidR="00707704" w:rsidRPr="00913727" w:rsidRDefault="00707704" w:rsidP="00707704">
      <w:p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CIENCIAS SOCIALES</w:t>
      </w:r>
    </w:p>
    <w:p w:rsidR="00F509D8" w:rsidRPr="00C225BA" w:rsidRDefault="00F509D8" w:rsidP="00C225B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25BA">
        <w:rPr>
          <w:rFonts w:ascii="Arial" w:hAnsi="Arial" w:cs="Arial"/>
          <w:sz w:val="24"/>
          <w:szCs w:val="24"/>
        </w:rPr>
        <w:t>Observa el siguiente video</w:t>
      </w:r>
      <w:r w:rsidR="0078477E" w:rsidRPr="00C225B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8477E" w:rsidRPr="00C225BA">
        <w:rPr>
          <w:rFonts w:ascii="Arial" w:hAnsi="Arial" w:cs="Arial"/>
          <w:sz w:val="24"/>
          <w:szCs w:val="24"/>
        </w:rPr>
        <w:t>youtube</w:t>
      </w:r>
      <w:proofErr w:type="spellEnd"/>
      <w:r w:rsidR="0078477E" w:rsidRPr="00C225BA">
        <w:rPr>
          <w:rFonts w:ascii="Arial" w:hAnsi="Arial" w:cs="Arial"/>
          <w:sz w:val="24"/>
          <w:szCs w:val="24"/>
        </w:rPr>
        <w:t xml:space="preserve"> </w:t>
      </w:r>
      <w:r w:rsidRPr="00C225BA">
        <w:rPr>
          <w:rFonts w:ascii="Arial" w:hAnsi="Arial" w:cs="Arial"/>
          <w:sz w:val="24"/>
          <w:szCs w:val="24"/>
        </w:rPr>
        <w:t>:</w:t>
      </w:r>
      <w:r w:rsidR="005E4107" w:rsidRPr="00C225BA">
        <w:rPr>
          <w:rFonts w:ascii="Arial" w:hAnsi="Arial" w:cs="Arial"/>
          <w:sz w:val="24"/>
          <w:szCs w:val="24"/>
        </w:rPr>
        <w:t xml:space="preserve"> TITULADO “Relieve de América Latina”</w:t>
      </w:r>
      <w:r w:rsidR="00707704" w:rsidRPr="00C225BA">
        <w:rPr>
          <w:rFonts w:ascii="Arial" w:hAnsi="Arial" w:cs="Arial"/>
          <w:sz w:val="24"/>
          <w:szCs w:val="24"/>
        </w:rPr>
        <w:t xml:space="preserve"> </w:t>
      </w:r>
      <w:r w:rsidR="0078477E" w:rsidRPr="00C225BA">
        <w:rPr>
          <w:rFonts w:ascii="Arial" w:hAnsi="Arial" w:cs="Arial"/>
          <w:sz w:val="24"/>
          <w:szCs w:val="24"/>
        </w:rPr>
        <w:t xml:space="preserve">y responde en oración: </w:t>
      </w:r>
    </w:p>
    <w:p w:rsidR="0078477E" w:rsidRPr="00913727" w:rsidRDefault="001448FF">
      <w:pPr>
        <w:rPr>
          <w:rFonts w:ascii="Arial" w:hAnsi="Arial" w:cs="Arial"/>
          <w:sz w:val="24"/>
          <w:szCs w:val="24"/>
        </w:rPr>
      </w:pPr>
      <w:hyperlink r:id="rId7" w:history="1">
        <w:r w:rsidR="0078477E" w:rsidRPr="00913727">
          <w:rPr>
            <w:rStyle w:val="Hipervnculo"/>
            <w:rFonts w:ascii="Arial" w:hAnsi="Arial" w:cs="Arial"/>
            <w:sz w:val="24"/>
            <w:szCs w:val="24"/>
          </w:rPr>
          <w:t>https://www.youtube.com/watch?v=BSWJN0HB8E4</w:t>
        </w:r>
      </w:hyperlink>
      <w:r w:rsidR="00913727" w:rsidRPr="00913727">
        <w:rPr>
          <w:rFonts w:ascii="Arial" w:hAnsi="Arial" w:cs="Arial"/>
          <w:sz w:val="24"/>
          <w:szCs w:val="24"/>
        </w:rPr>
        <w:t xml:space="preserve"> </w:t>
      </w:r>
    </w:p>
    <w:p w:rsidR="00F509D8" w:rsidRPr="00913727" w:rsidRDefault="005E4107" w:rsidP="00707704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¿En </w:t>
      </w:r>
      <w:r w:rsidR="00707704" w:rsidRPr="00913727">
        <w:rPr>
          <w:rFonts w:ascii="Arial" w:hAnsi="Arial" w:cs="Arial"/>
          <w:sz w:val="24"/>
          <w:szCs w:val="24"/>
        </w:rPr>
        <w:t>qué</w:t>
      </w:r>
      <w:r w:rsidRPr="00913727">
        <w:rPr>
          <w:rFonts w:ascii="Arial" w:hAnsi="Arial" w:cs="Arial"/>
          <w:sz w:val="24"/>
          <w:szCs w:val="24"/>
        </w:rPr>
        <w:t xml:space="preserve"> punto cardinal</w:t>
      </w:r>
      <w:r w:rsidR="00F509D8" w:rsidRPr="00913727">
        <w:rPr>
          <w:rFonts w:ascii="Arial" w:hAnsi="Arial" w:cs="Arial"/>
          <w:sz w:val="24"/>
          <w:szCs w:val="24"/>
        </w:rPr>
        <w:t xml:space="preserve"> </w:t>
      </w:r>
      <w:r w:rsidRPr="00913727">
        <w:rPr>
          <w:rFonts w:ascii="Arial" w:hAnsi="Arial" w:cs="Arial"/>
          <w:sz w:val="24"/>
          <w:szCs w:val="24"/>
        </w:rPr>
        <w:t xml:space="preserve">se hallan </w:t>
      </w:r>
      <w:r w:rsidR="00F509D8" w:rsidRPr="00913727">
        <w:rPr>
          <w:rFonts w:ascii="Arial" w:hAnsi="Arial" w:cs="Arial"/>
          <w:sz w:val="24"/>
          <w:szCs w:val="24"/>
        </w:rPr>
        <w:t xml:space="preserve">los </w:t>
      </w:r>
      <w:proofErr w:type="gramStart"/>
      <w:r w:rsidR="00F509D8" w:rsidRPr="00913727">
        <w:rPr>
          <w:rFonts w:ascii="Arial" w:hAnsi="Arial" w:cs="Arial"/>
          <w:sz w:val="24"/>
          <w:szCs w:val="24"/>
        </w:rPr>
        <w:t>relieves</w:t>
      </w:r>
      <w:r w:rsidRPr="00913727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913727">
        <w:rPr>
          <w:rFonts w:ascii="Arial" w:hAnsi="Arial" w:cs="Arial"/>
          <w:sz w:val="24"/>
          <w:szCs w:val="24"/>
        </w:rPr>
        <w:t xml:space="preserve"> montaña</w:t>
      </w:r>
      <w:r w:rsidR="00F509D8" w:rsidRPr="00913727">
        <w:rPr>
          <w:rFonts w:ascii="Arial" w:hAnsi="Arial" w:cs="Arial"/>
          <w:sz w:val="24"/>
          <w:szCs w:val="24"/>
        </w:rPr>
        <w:t xml:space="preserve"> en </w:t>
      </w:r>
      <w:r w:rsidR="00707704" w:rsidRPr="00913727">
        <w:rPr>
          <w:rFonts w:ascii="Arial" w:hAnsi="Arial" w:cs="Arial"/>
          <w:sz w:val="24"/>
          <w:szCs w:val="24"/>
        </w:rPr>
        <w:t>América</w:t>
      </w:r>
      <w:r w:rsidR="007D5E1B">
        <w:rPr>
          <w:rFonts w:ascii="Arial" w:hAnsi="Arial" w:cs="Arial"/>
          <w:sz w:val="24"/>
          <w:szCs w:val="24"/>
        </w:rPr>
        <w:t xml:space="preserve"> del S</w:t>
      </w:r>
      <w:r w:rsidR="00F509D8" w:rsidRPr="00913727">
        <w:rPr>
          <w:rFonts w:ascii="Arial" w:hAnsi="Arial" w:cs="Arial"/>
          <w:sz w:val="24"/>
          <w:szCs w:val="24"/>
        </w:rPr>
        <w:t>ur  y que características tienen?</w:t>
      </w:r>
    </w:p>
    <w:p w:rsidR="005E4107" w:rsidRPr="00913727" w:rsidRDefault="005E4107" w:rsidP="00707704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¿Qué indica el color marrón claro, teniendo en cuenta la escala cromática  en el mapa físico? ¿Cuál es la característica de este relieve?</w:t>
      </w:r>
    </w:p>
    <w:p w:rsidR="005E4107" w:rsidRPr="00913727" w:rsidRDefault="005E4107" w:rsidP="00707704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>¿Dónde se encuentran las llanuras?</w:t>
      </w:r>
      <w:r w:rsidR="00707704" w:rsidRPr="00913727">
        <w:rPr>
          <w:rFonts w:ascii="Arial" w:hAnsi="Arial" w:cs="Arial"/>
          <w:sz w:val="24"/>
          <w:szCs w:val="24"/>
        </w:rPr>
        <w:t xml:space="preserve"> </w:t>
      </w:r>
      <w:r w:rsidRPr="00913727">
        <w:rPr>
          <w:rFonts w:ascii="Arial" w:hAnsi="Arial" w:cs="Arial"/>
          <w:sz w:val="24"/>
          <w:szCs w:val="24"/>
        </w:rPr>
        <w:t>¿Cuál es su altura máxima?</w:t>
      </w:r>
    </w:p>
    <w:p w:rsidR="005E4107" w:rsidRPr="00913727" w:rsidRDefault="005E4107" w:rsidP="00707704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Menciona las llanuras más </w:t>
      </w:r>
      <w:r w:rsidR="00707704" w:rsidRPr="00913727">
        <w:rPr>
          <w:rFonts w:ascii="Arial" w:hAnsi="Arial" w:cs="Arial"/>
          <w:sz w:val="24"/>
          <w:szCs w:val="24"/>
        </w:rPr>
        <w:t>populares</w:t>
      </w:r>
      <w:r w:rsidRPr="00913727">
        <w:rPr>
          <w:rFonts w:ascii="Arial" w:hAnsi="Arial" w:cs="Arial"/>
          <w:sz w:val="24"/>
          <w:szCs w:val="24"/>
        </w:rPr>
        <w:t xml:space="preserve"> que se mencionan en el video.</w:t>
      </w:r>
    </w:p>
    <w:p w:rsidR="0078477E" w:rsidRPr="00913727" w:rsidRDefault="005E4107" w:rsidP="0078477E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t xml:space="preserve">¿Qué </w:t>
      </w:r>
      <w:r w:rsidR="00707704" w:rsidRPr="00913727">
        <w:rPr>
          <w:rFonts w:ascii="Arial" w:hAnsi="Arial" w:cs="Arial"/>
          <w:sz w:val="24"/>
          <w:szCs w:val="24"/>
        </w:rPr>
        <w:t>características tienen las mese</w:t>
      </w:r>
      <w:r w:rsidRPr="00913727">
        <w:rPr>
          <w:rFonts w:ascii="Arial" w:hAnsi="Arial" w:cs="Arial"/>
          <w:sz w:val="24"/>
          <w:szCs w:val="24"/>
        </w:rPr>
        <w:t>tas?</w:t>
      </w:r>
      <w:r w:rsidR="00707704" w:rsidRPr="00913727">
        <w:rPr>
          <w:rFonts w:ascii="Arial" w:hAnsi="Arial" w:cs="Arial"/>
          <w:sz w:val="24"/>
          <w:szCs w:val="24"/>
        </w:rPr>
        <w:t xml:space="preserve"> </w:t>
      </w:r>
      <w:r w:rsidRPr="00913727">
        <w:rPr>
          <w:rFonts w:ascii="Arial" w:hAnsi="Arial" w:cs="Arial"/>
          <w:sz w:val="24"/>
          <w:szCs w:val="24"/>
        </w:rPr>
        <w:t>¿Con que otro nombre también se conocen a las mesetas?</w:t>
      </w:r>
    </w:p>
    <w:p w:rsidR="005E4107" w:rsidRPr="00913727" w:rsidRDefault="005E4107" w:rsidP="0078477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3727">
        <w:rPr>
          <w:rFonts w:ascii="Arial" w:hAnsi="Arial" w:cs="Arial"/>
          <w:sz w:val="24"/>
          <w:szCs w:val="24"/>
        </w:rPr>
        <w:lastRenderedPageBreak/>
        <w:t xml:space="preserve">Completa las tres mesetas mencionadas y su </w:t>
      </w:r>
      <w:r w:rsidR="00707704" w:rsidRPr="00913727">
        <w:rPr>
          <w:rFonts w:ascii="Arial" w:hAnsi="Arial" w:cs="Arial"/>
          <w:sz w:val="24"/>
          <w:szCs w:val="24"/>
        </w:rPr>
        <w:t>ubicación</w:t>
      </w:r>
      <w:r w:rsidRPr="00913727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E4107" w:rsidRPr="00913727" w:rsidTr="005E4107"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  <w:r w:rsidRPr="00913727">
              <w:rPr>
                <w:rFonts w:ascii="Arial" w:hAnsi="Arial" w:cs="Arial"/>
                <w:sz w:val="24"/>
                <w:szCs w:val="24"/>
              </w:rPr>
              <w:t>NOMBRE D</w:t>
            </w:r>
            <w:r w:rsidR="00707704" w:rsidRPr="00913727">
              <w:rPr>
                <w:rFonts w:ascii="Arial" w:hAnsi="Arial" w:cs="Arial"/>
                <w:sz w:val="24"/>
                <w:szCs w:val="24"/>
              </w:rPr>
              <w:t>E L</w:t>
            </w:r>
            <w:r w:rsidRPr="00913727">
              <w:rPr>
                <w:rFonts w:ascii="Arial" w:hAnsi="Arial" w:cs="Arial"/>
                <w:sz w:val="24"/>
                <w:szCs w:val="24"/>
              </w:rPr>
              <w:t>A MESETA</w:t>
            </w:r>
          </w:p>
        </w:tc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  <w:r w:rsidRPr="00913727"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</w:tr>
      <w:tr w:rsidR="005E4107" w:rsidRPr="00913727" w:rsidTr="005E4107"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107" w:rsidRPr="00913727" w:rsidTr="005E4107">
        <w:tc>
          <w:tcPr>
            <w:tcW w:w="4247" w:type="dxa"/>
          </w:tcPr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107" w:rsidRPr="00913727" w:rsidTr="005E4107"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77E" w:rsidRPr="00913727" w:rsidRDefault="00784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5E4107" w:rsidRPr="00913727" w:rsidRDefault="005E4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4107" w:rsidRPr="00913727" w:rsidRDefault="005E4107">
      <w:pPr>
        <w:rPr>
          <w:rFonts w:ascii="Arial" w:hAnsi="Arial" w:cs="Arial"/>
          <w:sz w:val="24"/>
          <w:szCs w:val="24"/>
        </w:rPr>
      </w:pPr>
    </w:p>
    <w:p w:rsidR="00C225BA" w:rsidRDefault="00C225BA" w:rsidP="00C225B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día jueves 07 de mayo se tomará con nota de exposición oral  individual sobre el trabajo realizado</w:t>
      </w:r>
      <w:r w:rsidR="007B6D0D">
        <w:rPr>
          <w:rFonts w:ascii="Arial" w:hAnsi="Arial" w:cs="Arial"/>
          <w:sz w:val="24"/>
          <w:szCs w:val="24"/>
        </w:rPr>
        <w:t xml:space="preserve"> sobre las fiestas populares de América Latina</w:t>
      </w:r>
      <w:r>
        <w:rPr>
          <w:rFonts w:ascii="Arial" w:hAnsi="Arial" w:cs="Arial"/>
          <w:sz w:val="24"/>
          <w:szCs w:val="24"/>
        </w:rPr>
        <w:t xml:space="preserve"> con la maleta viajera  (hecha en clases) con el país investigado y elegido. A su vez  se deberán sumar ítems extras de  investigación como: </w:t>
      </w:r>
    </w:p>
    <w:p w:rsidR="00C225BA" w:rsidRDefault="00C225BA" w:rsidP="00C225B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Gastronomía</w:t>
      </w:r>
    </w:p>
    <w:p w:rsidR="00C225BA" w:rsidRDefault="00C225BA" w:rsidP="00C225B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Personajes célebres /próceres </w:t>
      </w:r>
    </w:p>
    <w:p w:rsidR="005E4107" w:rsidRDefault="00C225BA" w:rsidP="00C225B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culturales destacadas del lugar: vestimenta, bailes/</w:t>
      </w:r>
      <w:proofErr w:type="spellStart"/>
      <w:r>
        <w:rPr>
          <w:rFonts w:ascii="Arial" w:hAnsi="Arial" w:cs="Arial"/>
          <w:sz w:val="24"/>
          <w:szCs w:val="24"/>
        </w:rPr>
        <w:t>rítmos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típicos </w:t>
      </w:r>
      <w:r w:rsidR="007D5E1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F509D8" w:rsidRPr="00913727" w:rsidRDefault="00F509D8">
      <w:pPr>
        <w:rPr>
          <w:rFonts w:ascii="Arial" w:hAnsi="Arial" w:cs="Arial"/>
          <w:sz w:val="24"/>
          <w:szCs w:val="24"/>
        </w:rPr>
      </w:pPr>
    </w:p>
    <w:sectPr w:rsidR="00F509D8" w:rsidRPr="00913727" w:rsidSect="00913727">
      <w:head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FF" w:rsidRDefault="001448FF" w:rsidP="00913727">
      <w:pPr>
        <w:spacing w:after="0" w:line="240" w:lineRule="auto"/>
      </w:pPr>
      <w:r>
        <w:separator/>
      </w:r>
    </w:p>
  </w:endnote>
  <w:endnote w:type="continuationSeparator" w:id="0">
    <w:p w:rsidR="001448FF" w:rsidRDefault="001448FF" w:rsidP="009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FF" w:rsidRDefault="001448FF" w:rsidP="00913727">
      <w:pPr>
        <w:spacing w:after="0" w:line="240" w:lineRule="auto"/>
      </w:pPr>
      <w:r>
        <w:separator/>
      </w:r>
    </w:p>
  </w:footnote>
  <w:footnote w:type="continuationSeparator" w:id="0">
    <w:p w:rsidR="001448FF" w:rsidRDefault="001448FF" w:rsidP="0091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27" w:rsidRDefault="00913727" w:rsidP="00913727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3B05152" wp14:editId="4E2CA562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A3C"/>
    <w:multiLevelType w:val="hybridMultilevel"/>
    <w:tmpl w:val="093EDD6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1B89"/>
    <w:multiLevelType w:val="hybridMultilevel"/>
    <w:tmpl w:val="FE9C5D4C"/>
    <w:lvl w:ilvl="0" w:tplc="FFE6CE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90777"/>
    <w:multiLevelType w:val="hybridMultilevel"/>
    <w:tmpl w:val="9EE8C3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7B00"/>
    <w:multiLevelType w:val="hybridMultilevel"/>
    <w:tmpl w:val="12D254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A437E"/>
    <w:multiLevelType w:val="hybridMultilevel"/>
    <w:tmpl w:val="E230EF0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09"/>
    <w:rsid w:val="000416B7"/>
    <w:rsid w:val="001448FF"/>
    <w:rsid w:val="0022714B"/>
    <w:rsid w:val="00276332"/>
    <w:rsid w:val="00477672"/>
    <w:rsid w:val="00556AAB"/>
    <w:rsid w:val="005A016E"/>
    <w:rsid w:val="005E4107"/>
    <w:rsid w:val="00707704"/>
    <w:rsid w:val="0078477E"/>
    <w:rsid w:val="007B6D0D"/>
    <w:rsid w:val="007D5E1B"/>
    <w:rsid w:val="00913727"/>
    <w:rsid w:val="00A43009"/>
    <w:rsid w:val="00C225BA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46436"/>
  <w15:chartTrackingRefBased/>
  <w15:docId w15:val="{0E37D94E-39D6-4126-8434-BC0FDE66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77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477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3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27"/>
  </w:style>
  <w:style w:type="paragraph" w:styleId="Piedepgina">
    <w:name w:val="footer"/>
    <w:basedOn w:val="Normal"/>
    <w:link w:val="PiedepginaCar"/>
    <w:uiPriority w:val="99"/>
    <w:unhideWhenUsed/>
    <w:rsid w:val="009137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WJN0HB8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5</cp:revision>
  <dcterms:created xsi:type="dcterms:W3CDTF">2026-04-29T01:41:00Z</dcterms:created>
  <dcterms:modified xsi:type="dcterms:W3CDTF">2026-04-29T22:10:00Z</dcterms:modified>
</cp:coreProperties>
</file>