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A6" w:rsidRPr="00BA7762" w:rsidRDefault="00EB4BA6" w:rsidP="00EB4BA6">
      <w:p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6to</w:t>
      </w:r>
      <w:r w:rsidR="00BA7762" w:rsidRPr="00BA7762">
        <w:rPr>
          <w:rFonts w:ascii="Arial" w:hAnsi="Arial" w:cs="Arial"/>
          <w:sz w:val="24"/>
          <w:szCs w:val="24"/>
          <w:lang w:val="es-ES"/>
        </w:rPr>
        <w:t xml:space="preserve"> TAREA</w:t>
      </w:r>
    </w:p>
    <w:p w:rsidR="00BA7762" w:rsidRPr="00BA7762" w:rsidRDefault="00BA7762" w:rsidP="00EB4BA6">
      <w:p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Fecha de emisión: 24-04</w:t>
      </w:r>
    </w:p>
    <w:p w:rsidR="00BA7762" w:rsidRPr="00BA7762" w:rsidRDefault="00BA7762" w:rsidP="00EB4BA6">
      <w:p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Fecha de entrega: 27-04</w:t>
      </w:r>
    </w:p>
    <w:p w:rsidR="00BA7762" w:rsidRPr="00BA7762" w:rsidRDefault="00BA7762" w:rsidP="00EB4BA6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BA7762"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 w:rsidRPr="00BA7762">
        <w:rPr>
          <w:rFonts w:ascii="Arial" w:hAnsi="Arial" w:cs="Arial"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>………………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:rsidR="00BA7762" w:rsidRPr="00BA7762" w:rsidRDefault="00BA7762" w:rsidP="00BA7762">
      <w:p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Lengua</w:t>
      </w:r>
    </w:p>
    <w:p w:rsidR="00BA7762" w:rsidRPr="00BA7762" w:rsidRDefault="00BA7762" w:rsidP="00BA776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A- Lee el siguiente texto y subraya las ideas mas importantes. Luego resuelve la siguiente consigna: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 xml:space="preserve">B- </w:t>
      </w:r>
      <w:r w:rsidR="00A22A13">
        <w:rPr>
          <w:rFonts w:ascii="Arial" w:hAnsi="Arial" w:cs="Arial"/>
          <w:sz w:val="24"/>
          <w:szCs w:val="24"/>
          <w:lang w:val="es-ES"/>
        </w:rPr>
        <w:t>Luego de leer</w:t>
      </w:r>
      <w:r w:rsidRPr="00BA7762">
        <w:rPr>
          <w:rFonts w:ascii="Arial" w:hAnsi="Arial" w:cs="Arial"/>
          <w:sz w:val="24"/>
          <w:szCs w:val="24"/>
          <w:lang w:val="es-ES"/>
        </w:rPr>
        <w:t>, escribe el tema y subtema</w:t>
      </w:r>
      <w:r w:rsidR="00A22A13">
        <w:rPr>
          <w:rFonts w:ascii="Arial" w:hAnsi="Arial" w:cs="Arial"/>
          <w:sz w:val="24"/>
          <w:szCs w:val="24"/>
          <w:lang w:val="es-ES"/>
        </w:rPr>
        <w:t>s</w:t>
      </w:r>
      <w:bookmarkStart w:id="0" w:name="_GoBack"/>
      <w:bookmarkEnd w:id="0"/>
      <w:r w:rsidRPr="00BA7762">
        <w:rPr>
          <w:rFonts w:ascii="Arial" w:hAnsi="Arial" w:cs="Arial"/>
          <w:sz w:val="24"/>
          <w:szCs w:val="24"/>
          <w:lang w:val="es-ES"/>
        </w:rPr>
        <w:t xml:space="preserve"> del texto aplicando las técnicas trabajadas en clases: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TEMA: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SUBTEMA: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SUBTEMA: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SUBTEMA: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SUBTEMA:</w:t>
      </w:r>
    </w:p>
    <w:p w:rsidR="00BA7762" w:rsidRPr="00BA7762" w:rsidRDefault="00BA7762" w:rsidP="00BA7762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 xml:space="preserve">SUBTEMA: </w:t>
      </w:r>
    </w:p>
    <w:p w:rsidR="00BA7762" w:rsidRPr="00BA7762" w:rsidRDefault="00BA7762" w:rsidP="00BA776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EB4BA6" w:rsidRPr="00BA7762" w:rsidRDefault="00EB4BA6" w:rsidP="00BA7762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  <w:r w:rsidRPr="00BA7762">
        <w:rPr>
          <w:rFonts w:ascii="Arial" w:eastAsia="Times New Roman" w:hAnsi="Arial" w:cs="Arial"/>
          <w:b/>
          <w:bCs/>
          <w:color w:val="000000" w:themeColor="text1"/>
          <w:spacing w:val="-6"/>
          <w:sz w:val="24"/>
          <w:szCs w:val="24"/>
          <w:u w:val="single"/>
          <w:lang w:eastAsia="es-AR"/>
        </w:rPr>
        <w:t>La cultura latinoamericana</w:t>
      </w:r>
    </w:p>
    <w:p w:rsidR="00EB4BA6" w:rsidRPr="00BA7762" w:rsidRDefault="00EB4BA6" w:rsidP="00A21930">
      <w:pPr>
        <w:shd w:val="clear" w:color="auto" w:fill="FFFFFF" w:themeFill="background1"/>
        <w:spacing w:after="36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La cultura latinoamericana es el </w:t>
      </w:r>
      <w:r w:rsidRPr="00BA77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AR"/>
        </w:rPr>
        <w:t>conjunto de ideologías, imaginarios, tradiciones, creencias y relaciones sociales que componen la compleja </w:t>
      </w:r>
      <w:hyperlink r:id="rId7" w:history="1">
        <w:r w:rsidRPr="00BA7762">
          <w:rPr>
            <w:rFonts w:ascii="Arial" w:eastAsia="Times New Roman" w:hAnsi="Arial" w:cs="Arial"/>
            <w:bCs/>
            <w:color w:val="000000" w:themeColor="text1"/>
            <w:sz w:val="24"/>
            <w:szCs w:val="24"/>
            <w:lang w:eastAsia="es-AR"/>
          </w:rPr>
          <w:t>cosmovisión</w:t>
        </w:r>
      </w:hyperlink>
      <w:r w:rsidRPr="00BA77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AR"/>
        </w:rPr>
        <w:t> del pueblo latinoamericano</w:t>
      </w: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. Esto incluye tanto sus manifestaciones culturales formales, identificadas con la cultura letrada y oficial, como sus manifestaciones informales, identificadas con la </w:t>
      </w:r>
      <w:hyperlink r:id="rId8" w:history="1">
        <w:r w:rsidRPr="00BA7762">
          <w:rPr>
            <w:rFonts w:ascii="Arial" w:eastAsia="Times New Roman" w:hAnsi="Arial" w:cs="Arial"/>
            <w:color w:val="000000" w:themeColor="text1"/>
            <w:sz w:val="24"/>
            <w:szCs w:val="24"/>
            <w:lang w:eastAsia="es-AR"/>
          </w:rPr>
          <w:t>cultura popular</w:t>
        </w:r>
      </w:hyperlink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.</w:t>
      </w:r>
    </w:p>
    <w:p w:rsidR="00EB4BA6" w:rsidRPr="00BA7762" w:rsidRDefault="00EB4BA6" w:rsidP="00A21930">
      <w:pPr>
        <w:shd w:val="clear" w:color="auto" w:fill="FFFFFF" w:themeFill="background1"/>
        <w:spacing w:after="36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A pesar de formar parte de la cultura occidental, la </w:t>
      </w:r>
      <w:hyperlink r:id="rId9" w:history="1">
        <w:r w:rsidRPr="00BA7762">
          <w:rPr>
            <w:rFonts w:ascii="Arial" w:eastAsia="Times New Roman" w:hAnsi="Arial" w:cs="Arial"/>
            <w:color w:val="000000" w:themeColor="text1"/>
            <w:sz w:val="24"/>
            <w:szCs w:val="24"/>
            <w:lang w:eastAsia="es-AR"/>
          </w:rPr>
          <w:t>cultura</w:t>
        </w:r>
      </w:hyperlink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 de </w:t>
      </w:r>
      <w:hyperlink r:id="rId10" w:history="1">
        <w:r w:rsidRPr="00BA7762">
          <w:rPr>
            <w:rFonts w:ascii="Arial" w:eastAsia="Times New Roman" w:hAnsi="Arial" w:cs="Arial"/>
            <w:color w:val="000000" w:themeColor="text1"/>
            <w:sz w:val="24"/>
            <w:szCs w:val="24"/>
            <w:lang w:eastAsia="es-AR"/>
          </w:rPr>
          <w:t>América Latina</w:t>
        </w:r>
      </w:hyperlink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 posee muchos rasgos particulares que la hacen única. </w:t>
      </w:r>
      <w:r w:rsidRPr="00BA77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AR"/>
        </w:rPr>
        <w:t>Se circunscribe geográficamente a los países que componen la región latinoamericana</w:t>
      </w: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, es decir, aquellas antiguas colonias europeas de habla española o portuguesa y religión católica mayoritaria. Todos estos países son fruto en mayor o menor grado del </w:t>
      </w:r>
      <w:hyperlink r:id="rId11" w:history="1">
        <w:r w:rsidRPr="00BA7762">
          <w:rPr>
            <w:rFonts w:ascii="Arial" w:eastAsia="Times New Roman" w:hAnsi="Arial" w:cs="Arial"/>
            <w:color w:val="000000" w:themeColor="text1"/>
            <w:sz w:val="24"/>
            <w:szCs w:val="24"/>
            <w:lang w:eastAsia="es-AR"/>
          </w:rPr>
          <w:t>sincretismo</w:t>
        </w:r>
      </w:hyperlink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 entre la cultura blanca europea, la indígena nativa y la negra africana.</w:t>
      </w:r>
    </w:p>
    <w:p w:rsidR="00EB4BA6" w:rsidRPr="00BA7762" w:rsidRDefault="00EB4BA6" w:rsidP="00A21930">
      <w:pPr>
        <w:shd w:val="clear" w:color="auto" w:fill="FFFFFF" w:themeFill="background1"/>
        <w:spacing w:after="365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Por otro lado, la cultura latinoamericana es </w:t>
      </w:r>
      <w:r w:rsidRPr="00BA77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AR"/>
        </w:rPr>
        <w:t>una de las más jóvenes del mundo</w:t>
      </w:r>
      <w:r w:rsidRPr="00BA7762"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  <w:t>, ya que se gestó a lo largo de cinco siglos de colonización europea en la región. Su aparición como cultura independiente se remonta al siglo XIX, cuando culminó el periodo colonial tras las guerras de independencia.</w:t>
      </w:r>
    </w:p>
    <w:p w:rsidR="00EB4BA6" w:rsidRPr="00BA7762" w:rsidRDefault="00EB4BA6" w:rsidP="00A21930">
      <w:pPr>
        <w:pStyle w:val="NormalWeb"/>
        <w:shd w:val="clear" w:color="auto" w:fill="FFFFFF" w:themeFill="background1"/>
        <w:spacing w:before="0" w:beforeAutospacing="0" w:after="365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BA7762">
        <w:rPr>
          <w:rFonts w:ascii="Arial" w:hAnsi="Arial" w:cs="Arial"/>
          <w:color w:val="000000" w:themeColor="text1"/>
        </w:rPr>
        <w:t>La cultura latinoamericana es una de las más diversas del mundo, ya que </w:t>
      </w:r>
      <w:r w:rsidRPr="00BA7762">
        <w:rPr>
          <w:rStyle w:val="Textoennegrita"/>
          <w:rFonts w:ascii="Arial" w:hAnsi="Arial" w:cs="Arial"/>
          <w:b w:val="0"/>
          <w:color w:val="000000" w:themeColor="text1"/>
        </w:rPr>
        <w:t>es resultado de un intenso mestizaje étnico</w:t>
      </w:r>
      <w:r w:rsidRPr="00BA7762">
        <w:rPr>
          <w:rFonts w:ascii="Arial" w:hAnsi="Arial" w:cs="Arial"/>
          <w:color w:val="000000" w:themeColor="text1"/>
        </w:rPr>
        <w:t xml:space="preserve">. Esto significa que los rasgos culturales de un ciudadano argentino, uno guatemalteco, uno venezolano y uno </w:t>
      </w:r>
      <w:r w:rsidRPr="00BA7762">
        <w:rPr>
          <w:rFonts w:ascii="Arial" w:hAnsi="Arial" w:cs="Arial"/>
          <w:color w:val="000000" w:themeColor="text1"/>
        </w:rPr>
        <w:lastRenderedPageBreak/>
        <w:t>boliviano, por ejemplo, son al mismo tiempo semejantes y distintos: comparten un mismo marco cultural, pero presentan importantes diferencias.</w:t>
      </w:r>
    </w:p>
    <w:p w:rsidR="00EB4BA6" w:rsidRPr="00BA7762" w:rsidRDefault="00EB4BA6" w:rsidP="00A21930">
      <w:pPr>
        <w:pStyle w:val="NormalWeb"/>
        <w:shd w:val="clear" w:color="auto" w:fill="FFFFFF" w:themeFill="background1"/>
        <w:spacing w:before="0" w:beforeAutospacing="0" w:after="365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BA7762">
        <w:rPr>
          <w:rStyle w:val="Textoennegrita"/>
          <w:rFonts w:ascii="Arial" w:hAnsi="Arial" w:cs="Arial"/>
          <w:b w:val="0"/>
          <w:color w:val="000000" w:themeColor="text1"/>
        </w:rPr>
        <w:t>Esta diversidad cultural se expresa en prácticamente todos los ámbitos</w:t>
      </w:r>
      <w:r w:rsidRPr="00BA7762">
        <w:rPr>
          <w:rFonts w:ascii="Arial" w:hAnsi="Arial" w:cs="Arial"/>
          <w:color w:val="000000" w:themeColor="text1"/>
        </w:rPr>
        <w:t>: el gastronómico, el lingüístico, el musical</w:t>
      </w:r>
      <w:r w:rsidR="00A21930" w:rsidRPr="00BA7762">
        <w:rPr>
          <w:rFonts w:ascii="Arial" w:hAnsi="Arial" w:cs="Arial"/>
          <w:color w:val="000000" w:themeColor="text1"/>
        </w:rPr>
        <w:t xml:space="preserve"> </w:t>
      </w:r>
      <w:proofErr w:type="gramStart"/>
      <w:r w:rsidR="00A21930" w:rsidRPr="00BA7762">
        <w:rPr>
          <w:rFonts w:ascii="Arial" w:hAnsi="Arial" w:cs="Arial"/>
          <w:color w:val="000000" w:themeColor="text1"/>
        </w:rPr>
        <w:t>y  el</w:t>
      </w:r>
      <w:proofErr w:type="gramEnd"/>
      <w:r w:rsidR="00A21930" w:rsidRPr="00BA7762">
        <w:rPr>
          <w:rFonts w:ascii="Arial" w:hAnsi="Arial" w:cs="Arial"/>
          <w:color w:val="000000" w:themeColor="text1"/>
        </w:rPr>
        <w:t xml:space="preserve"> étnico. </w:t>
      </w:r>
    </w:p>
    <w:p w:rsidR="00BA7762" w:rsidRPr="00BA7762" w:rsidRDefault="00BA7762" w:rsidP="00BA7762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65" w:afterAutospacing="0"/>
        <w:jc w:val="both"/>
        <w:rPr>
          <w:rFonts w:ascii="Arial" w:hAnsi="Arial" w:cs="Arial"/>
          <w:color w:val="000000" w:themeColor="text1"/>
        </w:rPr>
      </w:pPr>
      <w:r w:rsidRPr="00BA7762">
        <w:rPr>
          <w:rFonts w:ascii="Arial" w:hAnsi="Arial" w:cs="Arial"/>
          <w:color w:val="000000" w:themeColor="text1"/>
        </w:rPr>
        <w:t xml:space="preserve">Completa con los espacios en blanco con C-S-Z </w:t>
      </w:r>
      <w:proofErr w:type="gramStart"/>
      <w:r w:rsidRPr="00BA7762">
        <w:rPr>
          <w:rFonts w:ascii="Arial" w:hAnsi="Arial" w:cs="Arial"/>
          <w:color w:val="000000" w:themeColor="text1"/>
        </w:rPr>
        <w:t>según  corresponda</w:t>
      </w:r>
      <w:proofErr w:type="gramEnd"/>
      <w:r w:rsidRPr="00BA7762">
        <w:rPr>
          <w:rFonts w:ascii="Arial" w:hAnsi="Arial" w:cs="Arial"/>
          <w:color w:val="000000" w:themeColor="text1"/>
        </w:rPr>
        <w:t xml:space="preserve">. </w:t>
      </w:r>
    </w:p>
    <w:p w:rsidR="00BA7762" w:rsidRPr="00BA7762" w:rsidRDefault="00AD087B" w:rsidP="00A21930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noProof/>
          <w:sz w:val="24"/>
          <w:szCs w:val="24"/>
          <w:lang w:val="es-419" w:eastAsia="es-419"/>
        </w:rPr>
        <w:drawing>
          <wp:inline distT="0" distB="0" distL="0" distR="0">
            <wp:extent cx="4038600" cy="3743325"/>
            <wp:effectExtent l="0" t="0" r="0" b="9525"/>
            <wp:docPr id="1" name="Imagen 1" descr="Ortografía S C Z | Free Interactive Worksheets | 239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tografía S C Z | Free Interactive Worksheets | 23999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8" t="36073" r="14261" b="10223"/>
                    <a:stretch/>
                  </pic:blipFill>
                  <pic:spPr bwMode="auto">
                    <a:xfrm>
                      <a:off x="0" y="0"/>
                      <a:ext cx="4039336" cy="374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7762" w:rsidRPr="00BA7762" w:rsidRDefault="00BA7762" w:rsidP="00BA7762">
      <w:pPr>
        <w:rPr>
          <w:rFonts w:ascii="Arial" w:hAnsi="Arial" w:cs="Arial"/>
          <w:sz w:val="24"/>
          <w:szCs w:val="24"/>
          <w:lang w:val="es-ES"/>
        </w:rPr>
      </w:pPr>
    </w:p>
    <w:p w:rsidR="00A21930" w:rsidRPr="00BA7762" w:rsidRDefault="00BA7762" w:rsidP="00BA7762">
      <w:p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 xml:space="preserve">Ciencias Sociales </w:t>
      </w:r>
    </w:p>
    <w:p w:rsidR="00BA7762" w:rsidRPr="00BA7762" w:rsidRDefault="00BA7762" w:rsidP="00BA776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>Teniendo en cuenta la información de la página 96 del manual:</w:t>
      </w:r>
    </w:p>
    <w:p w:rsidR="00BA7762" w:rsidRPr="00BA7762" w:rsidRDefault="00BA7762" w:rsidP="00BA776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 xml:space="preserve">Investiga tres fiestas populares de diferentes países de Latinoamérica. Ten en cuenta los siguientes criterios el nombre </w:t>
      </w:r>
      <w:proofErr w:type="gramStart"/>
      <w:r w:rsidRPr="00BA7762">
        <w:rPr>
          <w:rFonts w:ascii="Arial" w:hAnsi="Arial" w:cs="Arial"/>
          <w:sz w:val="24"/>
          <w:szCs w:val="24"/>
          <w:lang w:val="es-ES"/>
        </w:rPr>
        <w:t>del  país</w:t>
      </w:r>
      <w:proofErr w:type="gramEnd"/>
      <w:r w:rsidRPr="00BA7762">
        <w:rPr>
          <w:rFonts w:ascii="Arial" w:hAnsi="Arial" w:cs="Arial"/>
          <w:sz w:val="24"/>
          <w:szCs w:val="24"/>
          <w:lang w:val="es-ES"/>
        </w:rPr>
        <w:t>, gastronomía, población, moneda e idioma.</w:t>
      </w:r>
    </w:p>
    <w:p w:rsidR="00BA7762" w:rsidRPr="00BA7762" w:rsidRDefault="00BA7762" w:rsidP="00BA776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BA7762">
        <w:rPr>
          <w:rFonts w:ascii="Arial" w:hAnsi="Arial" w:cs="Arial"/>
          <w:sz w:val="24"/>
          <w:szCs w:val="24"/>
          <w:lang w:val="es-ES"/>
        </w:rPr>
        <w:t xml:space="preserve">Trae tres imágenes recortadas de las fiestas populares que investigaste. </w:t>
      </w:r>
    </w:p>
    <w:p w:rsidR="00BA7762" w:rsidRPr="00BA7762" w:rsidRDefault="00BA7762" w:rsidP="00BA7762">
      <w:pPr>
        <w:ind w:left="720"/>
        <w:rPr>
          <w:rFonts w:ascii="Arial" w:hAnsi="Arial" w:cs="Arial"/>
          <w:sz w:val="24"/>
          <w:szCs w:val="24"/>
          <w:lang w:val="es-ES"/>
        </w:rPr>
      </w:pPr>
    </w:p>
    <w:sectPr w:rsidR="00BA7762" w:rsidRPr="00BA776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38" w:rsidRDefault="003C4438" w:rsidP="001A36F2">
      <w:pPr>
        <w:spacing w:after="0" w:line="240" w:lineRule="auto"/>
      </w:pPr>
      <w:r>
        <w:separator/>
      </w:r>
    </w:p>
  </w:endnote>
  <w:endnote w:type="continuationSeparator" w:id="0">
    <w:p w:rsidR="003C4438" w:rsidRDefault="003C4438" w:rsidP="001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38" w:rsidRDefault="003C4438" w:rsidP="001A36F2">
      <w:pPr>
        <w:spacing w:after="0" w:line="240" w:lineRule="auto"/>
      </w:pPr>
      <w:r>
        <w:separator/>
      </w:r>
    </w:p>
  </w:footnote>
  <w:footnote w:type="continuationSeparator" w:id="0">
    <w:p w:rsidR="003C4438" w:rsidRDefault="003C4438" w:rsidP="001A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6F2" w:rsidRDefault="001A36F2" w:rsidP="00BA776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F02EF45" wp14:editId="2EA22E17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0AC"/>
    <w:multiLevelType w:val="hybridMultilevel"/>
    <w:tmpl w:val="9CDE6A20"/>
    <w:lvl w:ilvl="0" w:tplc="26E0A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025E"/>
    <w:multiLevelType w:val="hybridMultilevel"/>
    <w:tmpl w:val="52D2D31C"/>
    <w:lvl w:ilvl="0" w:tplc="8FEE160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03B53"/>
    <w:multiLevelType w:val="hybridMultilevel"/>
    <w:tmpl w:val="DBEA60B6"/>
    <w:lvl w:ilvl="0" w:tplc="8A16F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A6"/>
    <w:rsid w:val="000E03C8"/>
    <w:rsid w:val="00101EEC"/>
    <w:rsid w:val="001A36F2"/>
    <w:rsid w:val="003C4438"/>
    <w:rsid w:val="00A21930"/>
    <w:rsid w:val="00A22A13"/>
    <w:rsid w:val="00AD087B"/>
    <w:rsid w:val="00BA7762"/>
    <w:rsid w:val="00C262A0"/>
    <w:rsid w:val="00D86018"/>
    <w:rsid w:val="00D97E1C"/>
    <w:rsid w:val="00E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A5288"/>
  <w15:chartTrackingRefBased/>
  <w15:docId w15:val="{FB08A77B-A306-419B-B09E-657DE765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B4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B4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B4BA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B4BA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B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4BA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B4BA6"/>
    <w:rPr>
      <w:color w:val="0000FF"/>
      <w:u w:val="single"/>
    </w:rPr>
  </w:style>
  <w:style w:type="character" w:customStyle="1" w:styleId="vjs-control-text">
    <w:name w:val="vjs-control-text"/>
    <w:basedOn w:val="Fuentedeprrafopredeter"/>
    <w:rsid w:val="00EB4BA6"/>
  </w:style>
  <w:style w:type="character" w:customStyle="1" w:styleId="vjs-remaining-time-display">
    <w:name w:val="vjs-remaining-time-display"/>
    <w:basedOn w:val="Fuentedeprrafopredeter"/>
    <w:rsid w:val="00EB4BA6"/>
  </w:style>
  <w:style w:type="paragraph" w:customStyle="1" w:styleId="is-style-arrow-bullet">
    <w:name w:val="is-style-arrow-bullet"/>
    <w:basedOn w:val="Normal"/>
    <w:rsid w:val="00EB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1A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6F2"/>
  </w:style>
  <w:style w:type="paragraph" w:styleId="Piedepgina">
    <w:name w:val="footer"/>
    <w:basedOn w:val="Normal"/>
    <w:link w:val="PiedepginaCar"/>
    <w:uiPriority w:val="99"/>
    <w:unhideWhenUsed/>
    <w:rsid w:val="001A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F2"/>
  </w:style>
  <w:style w:type="paragraph" w:styleId="Prrafodelista">
    <w:name w:val="List Paragraph"/>
    <w:basedOn w:val="Normal"/>
    <w:uiPriority w:val="34"/>
    <w:qFormat/>
    <w:rsid w:val="00B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3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79835">
                                  <w:marLeft w:val="-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dades.com/cultura-popula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cepto.de/cosmovision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manidades.com/sincretism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umanidades.com/america-lat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manidades.com/cultur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5</cp:revision>
  <dcterms:created xsi:type="dcterms:W3CDTF">2026-04-23T18:23:00Z</dcterms:created>
  <dcterms:modified xsi:type="dcterms:W3CDTF">2026-04-24T11:01:00Z</dcterms:modified>
</cp:coreProperties>
</file>