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40" w:rsidRPr="0028124A" w:rsidRDefault="00526A40" w:rsidP="00526A40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6</w:t>
      </w:r>
      <w:r w:rsidRPr="0028124A">
        <w:rPr>
          <w:rFonts w:ascii="Arial" w:hAnsi="Arial" w:cs="Arial"/>
          <w:b/>
          <w:sz w:val="24"/>
          <w:szCs w:val="24"/>
          <w:u w:val="single"/>
          <w:lang w:val="es-ES"/>
        </w:rPr>
        <w:t>to TAREA</w:t>
      </w:r>
    </w:p>
    <w:p w:rsidR="00526A40" w:rsidRPr="0028124A" w:rsidRDefault="00526A40" w:rsidP="00526A40">
      <w:p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Fecha de emisión: 09/04/26</w:t>
      </w:r>
    </w:p>
    <w:p w:rsidR="00526A40" w:rsidRPr="0028124A" w:rsidRDefault="00526A40" w:rsidP="00526A40">
      <w:p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Fecha de entrega: 13/04/26</w:t>
      </w:r>
    </w:p>
    <w:p w:rsidR="00526A40" w:rsidRPr="0028124A" w:rsidRDefault="00526A40" w:rsidP="00526A40">
      <w:p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28124A">
        <w:rPr>
          <w:rFonts w:ascii="Arial" w:hAnsi="Arial" w:cs="Arial"/>
          <w:b/>
          <w:sz w:val="24"/>
          <w:szCs w:val="24"/>
          <w:lang w:val="es-ES"/>
        </w:rPr>
        <w:t>Notif</w:t>
      </w:r>
      <w:proofErr w:type="spellEnd"/>
      <w:r w:rsidRPr="0028124A">
        <w:rPr>
          <w:rFonts w:ascii="Arial" w:hAnsi="Arial" w:cs="Arial"/>
          <w:b/>
          <w:sz w:val="24"/>
          <w:szCs w:val="24"/>
          <w:lang w:val="es-ES"/>
        </w:rPr>
        <w:t>:…………………..</w:t>
      </w:r>
    </w:p>
    <w:p w:rsidR="002A1762" w:rsidRDefault="00526A40" w:rsidP="00526A40">
      <w:p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Lengua</w:t>
      </w:r>
    </w:p>
    <w:p w:rsidR="00526A40" w:rsidRPr="00526A40" w:rsidRDefault="00526A40" w:rsidP="00526A4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Uso de la tilde diacrítica. Completa según requiera la oración. </w:t>
      </w:r>
    </w:p>
    <w:p w:rsidR="00526A40" w:rsidRDefault="00335EF1" w:rsidP="00526A4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4970" wp14:editId="64881ADD">
                <wp:simplePos x="0" y="0"/>
                <wp:positionH relativeFrom="column">
                  <wp:posOffset>1752600</wp:posOffset>
                </wp:positionH>
                <wp:positionV relativeFrom="paragraph">
                  <wp:posOffset>527050</wp:posOffset>
                </wp:positionV>
                <wp:extent cx="533400" cy="238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EF1" w:rsidRPr="00335EF1" w:rsidRDefault="00335EF1" w:rsidP="00335EF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lang w:val="es-ES"/>
                              </w:rPr>
                              <w:t>busco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24970" id="Rectángulo 1" o:spid="_x0000_s1026" style="position:absolute;margin-left:138pt;margin-top:41.5pt;width:42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" fillcolor="white [3201]" strokecolor="#70ad47 [3209]" strokeweight="1pt">
                <v:textbox>
                  <w:txbxContent>
                    <w:p w:rsidR="00335EF1" w:rsidRPr="00335EF1" w:rsidRDefault="00335EF1" w:rsidP="00335EF1">
                      <w:pPr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busco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0F142" wp14:editId="39C43D2E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1270000</wp:posOffset>
                </wp:positionV>
                <wp:extent cx="438150" cy="2381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EF1" w:rsidRPr="00335EF1" w:rsidRDefault="00335EF1" w:rsidP="00335EF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lang w:val="es-ES"/>
                              </w:rPr>
                              <w:t>cine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0F142" id="Rectángulo 3" o:spid="_x0000_s1027" style="position:absolute;margin-left:165pt;margin-top:100pt;width:34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" fillcolor="white [3201]" strokecolor="#70ad47 [3209]" strokeweight="1pt">
                <v:textbox>
                  <w:txbxContent>
                    <w:p w:rsidR="00335EF1" w:rsidRPr="00335EF1" w:rsidRDefault="00335EF1" w:rsidP="00335EF1">
                      <w:pPr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rPr>
                          <w:lang w:val="es-ES"/>
                        </w:rPr>
                        <w:t>cine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26A40">
        <w:rPr>
          <w:noProof/>
          <w:lang w:eastAsia="es-AR"/>
        </w:rPr>
        <w:drawing>
          <wp:inline distT="0" distB="0" distL="0" distR="0">
            <wp:extent cx="5000625" cy="4189730"/>
            <wp:effectExtent l="0" t="0" r="0" b="1270"/>
            <wp:docPr id="2" name="Imagen 2" descr="Ejercicio tilde diacrítica - Actividades de infantil y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tilde diacrítica - Actividades de infantil y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t="11755" r="3633" b="13565"/>
                    <a:stretch/>
                  </pic:blipFill>
                  <pic:spPr bwMode="auto">
                    <a:xfrm>
                      <a:off x="0" y="0"/>
                      <a:ext cx="5012542" cy="41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A40" w:rsidRDefault="00526A40" w:rsidP="00335EF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35EF1">
        <w:rPr>
          <w:rFonts w:ascii="Arial" w:hAnsi="Arial" w:cs="Arial"/>
          <w:sz w:val="24"/>
          <w:szCs w:val="24"/>
        </w:rPr>
        <w:t>Sobre sustantivos y adjetivos (clasificación).</w:t>
      </w:r>
    </w:p>
    <w:p w:rsidR="00870251" w:rsidRPr="00870251" w:rsidRDefault="00870251" w:rsidP="0087025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los sustantivos  y clasifícalos en la tabla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1984"/>
        <w:gridCol w:w="1701"/>
      </w:tblGrid>
      <w:tr w:rsidR="00335EF1" w:rsidRPr="00335EF1" w:rsidTr="00870251">
        <w:tc>
          <w:tcPr>
            <w:tcW w:w="1696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>amor</w:t>
            </w:r>
          </w:p>
        </w:tc>
        <w:tc>
          <w:tcPr>
            <w:tcW w:w="2268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 xml:space="preserve">aquellos </w:t>
            </w:r>
          </w:p>
        </w:tc>
        <w:tc>
          <w:tcPr>
            <w:tcW w:w="1985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>clamar</w:t>
            </w:r>
          </w:p>
        </w:tc>
        <w:tc>
          <w:tcPr>
            <w:tcW w:w="1984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>después</w:t>
            </w:r>
          </w:p>
        </w:tc>
        <w:tc>
          <w:tcPr>
            <w:tcW w:w="1701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>talar</w:t>
            </w:r>
          </w:p>
        </w:tc>
      </w:tr>
      <w:tr w:rsidR="00870251" w:rsidRPr="00335EF1" w:rsidTr="00870251">
        <w:tc>
          <w:tcPr>
            <w:tcW w:w="1696" w:type="dxa"/>
          </w:tcPr>
          <w:p w:rsidR="00870251" w:rsidRPr="00335EF1" w:rsidRDefault="0087025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isla</w:t>
            </w:r>
          </w:p>
        </w:tc>
        <w:tc>
          <w:tcPr>
            <w:tcW w:w="2268" w:type="dxa"/>
          </w:tcPr>
          <w:p w:rsidR="00870251" w:rsidRPr="00335EF1" w:rsidRDefault="0087025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vegetales</w:t>
            </w:r>
          </w:p>
        </w:tc>
        <w:tc>
          <w:tcPr>
            <w:tcW w:w="1985" w:type="dxa"/>
          </w:tcPr>
          <w:p w:rsidR="00870251" w:rsidRPr="00335EF1" w:rsidRDefault="0087025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piara</w:t>
            </w:r>
          </w:p>
        </w:tc>
        <w:tc>
          <w:tcPr>
            <w:tcW w:w="1984" w:type="dxa"/>
          </w:tcPr>
          <w:p w:rsidR="00870251" w:rsidRPr="00335EF1" w:rsidRDefault="0087025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tristeza</w:t>
            </w:r>
          </w:p>
        </w:tc>
        <w:tc>
          <w:tcPr>
            <w:tcW w:w="1701" w:type="dxa"/>
          </w:tcPr>
          <w:p w:rsidR="00870251" w:rsidRPr="00335EF1" w:rsidRDefault="0087025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soñar</w:t>
            </w:r>
          </w:p>
        </w:tc>
      </w:tr>
      <w:tr w:rsidR="00335EF1" w:rsidRPr="00335EF1" w:rsidTr="00870251">
        <w:tc>
          <w:tcPr>
            <w:tcW w:w="1696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>libros</w:t>
            </w:r>
          </w:p>
        </w:tc>
        <w:tc>
          <w:tcPr>
            <w:tcW w:w="2268" w:type="dxa"/>
          </w:tcPr>
          <w:p w:rsidR="00335EF1" w:rsidRPr="00335EF1" w:rsidRDefault="0087025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lámparas</w:t>
            </w:r>
          </w:p>
        </w:tc>
        <w:tc>
          <w:tcPr>
            <w:tcW w:w="1985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>algunos</w:t>
            </w:r>
          </w:p>
        </w:tc>
        <w:tc>
          <w:tcPr>
            <w:tcW w:w="1984" w:type="dxa"/>
          </w:tcPr>
          <w:p w:rsidR="00335EF1" w:rsidRPr="00335EF1" w:rsidRDefault="00335EF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5EF1">
              <w:rPr>
                <w:rFonts w:ascii="Arial" w:hAnsi="Arial" w:cs="Arial"/>
                <w:b/>
                <w:sz w:val="24"/>
                <w:szCs w:val="24"/>
              </w:rPr>
              <w:t>promesa</w:t>
            </w:r>
          </w:p>
        </w:tc>
        <w:tc>
          <w:tcPr>
            <w:tcW w:w="1701" w:type="dxa"/>
          </w:tcPr>
          <w:p w:rsidR="00335EF1" w:rsidRPr="00335EF1" w:rsidRDefault="00870251" w:rsidP="00870251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tarde</w:t>
            </w:r>
          </w:p>
        </w:tc>
      </w:tr>
    </w:tbl>
    <w:p w:rsidR="00335EF1" w:rsidRDefault="00335EF1" w:rsidP="00335EF1"/>
    <w:p w:rsidR="00526A40" w:rsidRDefault="00526A40" w:rsidP="00526A40">
      <w:bookmarkStart w:id="0" w:name="_GoBack"/>
      <w:r>
        <w:rPr>
          <w:noProof/>
          <w:lang w:eastAsia="es-AR"/>
        </w:rPr>
        <w:drawing>
          <wp:inline distT="0" distB="0" distL="0" distR="0">
            <wp:extent cx="6629400" cy="2173530"/>
            <wp:effectExtent l="0" t="0" r="0" b="0"/>
            <wp:docPr id="4" name="Imagen 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9" t="20328" r="9118" b="52481"/>
                    <a:stretch/>
                  </pic:blipFill>
                  <pic:spPr bwMode="auto">
                    <a:xfrm>
                      <a:off x="0" y="0"/>
                      <a:ext cx="6677814" cy="218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6A40" w:rsidSect="00526A40">
      <w:headerReference w:type="default" r:id="rId10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16" w:rsidRDefault="001B3116" w:rsidP="00526A40">
      <w:pPr>
        <w:spacing w:after="0" w:line="240" w:lineRule="auto"/>
      </w:pPr>
      <w:r>
        <w:separator/>
      </w:r>
    </w:p>
  </w:endnote>
  <w:endnote w:type="continuationSeparator" w:id="0">
    <w:p w:rsidR="001B3116" w:rsidRDefault="001B3116" w:rsidP="0052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16" w:rsidRDefault="001B3116" w:rsidP="00526A40">
      <w:pPr>
        <w:spacing w:after="0" w:line="240" w:lineRule="auto"/>
      </w:pPr>
      <w:r>
        <w:separator/>
      </w:r>
    </w:p>
  </w:footnote>
  <w:footnote w:type="continuationSeparator" w:id="0">
    <w:p w:rsidR="001B3116" w:rsidRDefault="001B3116" w:rsidP="0052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A40" w:rsidRDefault="00526A40" w:rsidP="00526A40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DF482E3" wp14:editId="384E0CD7">
          <wp:extent cx="1285875" cy="414020"/>
          <wp:effectExtent l="0" t="0" r="9525" b="508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53A04"/>
    <w:multiLevelType w:val="hybridMultilevel"/>
    <w:tmpl w:val="FC68C1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218D"/>
    <w:multiLevelType w:val="hybridMultilevel"/>
    <w:tmpl w:val="DCC8972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85DB4"/>
    <w:multiLevelType w:val="hybridMultilevel"/>
    <w:tmpl w:val="F7B440AC"/>
    <w:lvl w:ilvl="0" w:tplc="253A6F9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40"/>
    <w:rsid w:val="001B3116"/>
    <w:rsid w:val="002A1762"/>
    <w:rsid w:val="00335EF1"/>
    <w:rsid w:val="00526A40"/>
    <w:rsid w:val="00694697"/>
    <w:rsid w:val="008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15CE6-9AC1-4CAC-BB0F-9BFE170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6A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6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A40"/>
  </w:style>
  <w:style w:type="paragraph" w:styleId="Piedepgina">
    <w:name w:val="footer"/>
    <w:basedOn w:val="Normal"/>
    <w:link w:val="PiedepginaCar"/>
    <w:uiPriority w:val="99"/>
    <w:unhideWhenUsed/>
    <w:rsid w:val="00526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40"/>
  </w:style>
  <w:style w:type="table" w:styleId="Tablaconcuadrcula">
    <w:name w:val="Table Grid"/>
    <w:basedOn w:val="Tablanormal"/>
    <w:uiPriority w:val="39"/>
    <w:rsid w:val="00335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2026-04-09T08:58:00Z</dcterms:created>
  <dcterms:modified xsi:type="dcterms:W3CDTF">2026-04-10T02:03:00Z</dcterms:modified>
</cp:coreProperties>
</file>