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58" w:rsidRDefault="00D04358" w:rsidP="00D04358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5°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grado  19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/09/25</w:t>
      </w:r>
    </w:p>
    <w:p w:rsidR="00D04358" w:rsidRDefault="00D04358" w:rsidP="00D0435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sintácticamente las siguientes oraciones:</w:t>
      </w:r>
    </w:p>
    <w:p w:rsidR="00D04358" w:rsidRDefault="00D04358" w:rsidP="00D04358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D04358" w:rsidRDefault="00D04358" w:rsidP="00D04358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*Rosario</w:t>
      </w:r>
      <w:r w:rsidR="004F1B1E">
        <w:rPr>
          <w:rFonts w:ascii="Arial" w:hAnsi="Arial" w:cs="Arial"/>
          <w:sz w:val="28"/>
          <w:szCs w:val="28"/>
          <w:lang w:val="es-AR"/>
        </w:rPr>
        <w:t xml:space="preserve">, la hermana de José,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 xml:space="preserve"> lee un libro.</w:t>
      </w:r>
    </w:p>
    <w:p w:rsidR="00D04358" w:rsidRDefault="00D04358" w:rsidP="00D04358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D04358" w:rsidRDefault="00D04358" w:rsidP="00D04358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*El mecánico del barrio reparó el auto.</w:t>
      </w:r>
    </w:p>
    <w:p w:rsidR="00D04358" w:rsidRDefault="00D04358" w:rsidP="00D04358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D04358" w:rsidRDefault="00D04358" w:rsidP="00D04358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*Los amigos, José y Mario, traían hamburguesas.</w:t>
      </w:r>
    </w:p>
    <w:p w:rsidR="00D04358" w:rsidRDefault="00D04358" w:rsidP="00D04358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D04358" w:rsidRDefault="00D04358" w:rsidP="00D0435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O.D de las oraciones de la actividad 1 por las formas pro</w:t>
      </w:r>
      <w:r w:rsidR="004F1B1E">
        <w:rPr>
          <w:rFonts w:ascii="Arial" w:hAnsi="Arial" w:cs="Arial"/>
          <w:sz w:val="28"/>
          <w:szCs w:val="28"/>
          <w:lang w:val="es-AR"/>
        </w:rPr>
        <w:t>nominales correspondientes</w:t>
      </w:r>
      <w:r>
        <w:rPr>
          <w:rFonts w:ascii="Arial" w:hAnsi="Arial" w:cs="Arial"/>
          <w:sz w:val="28"/>
          <w:szCs w:val="28"/>
          <w:lang w:val="es-AR"/>
        </w:rPr>
        <w:t>. Lue</w:t>
      </w:r>
      <w:r w:rsidR="004F1B1E">
        <w:rPr>
          <w:rFonts w:ascii="Arial" w:hAnsi="Arial" w:cs="Arial"/>
          <w:sz w:val="28"/>
          <w:szCs w:val="28"/>
          <w:lang w:val="es-AR"/>
        </w:rPr>
        <w:t>go analízalas sintácticamente.</w:t>
      </w:r>
    </w:p>
    <w:p w:rsidR="004F1B1E" w:rsidRDefault="004F1B1E" w:rsidP="004F1B1E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4F1B1E" w:rsidRDefault="00D04358" w:rsidP="004F1B1E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Pasá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a voz pasiva las oraciones de la actividad 1. Luego analízalas sintácticamente</w:t>
      </w:r>
      <w:r w:rsidR="004F1B1E">
        <w:rPr>
          <w:rFonts w:ascii="Arial" w:hAnsi="Arial" w:cs="Arial"/>
          <w:sz w:val="28"/>
          <w:szCs w:val="28"/>
          <w:lang w:val="es-AR"/>
        </w:rPr>
        <w:t>.</w:t>
      </w:r>
    </w:p>
    <w:p w:rsidR="004F1B1E" w:rsidRPr="004F1B1E" w:rsidRDefault="004F1B1E" w:rsidP="004F1B1E">
      <w:pPr>
        <w:pStyle w:val="Prrafodelista"/>
        <w:rPr>
          <w:rFonts w:ascii="Arial" w:hAnsi="Arial" w:cs="Arial"/>
          <w:sz w:val="28"/>
          <w:szCs w:val="28"/>
          <w:lang w:val="es-AR"/>
        </w:rPr>
      </w:pPr>
    </w:p>
    <w:p w:rsidR="004F1B1E" w:rsidRPr="004F1B1E" w:rsidRDefault="004F1B1E" w:rsidP="004F1B1E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D04358" w:rsidRDefault="00D04358" w:rsidP="00D0435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</w:t>
      </w:r>
      <w:r w:rsidR="004F1B1E">
        <w:rPr>
          <w:rFonts w:ascii="Arial" w:hAnsi="Arial" w:cs="Arial"/>
          <w:sz w:val="28"/>
          <w:szCs w:val="28"/>
          <w:lang w:val="es-AR"/>
        </w:rPr>
        <w:t>ítems 1 y 2 la página 4</w:t>
      </w:r>
      <w:r>
        <w:rPr>
          <w:rFonts w:ascii="Arial" w:hAnsi="Arial" w:cs="Arial"/>
          <w:sz w:val="28"/>
          <w:szCs w:val="28"/>
          <w:lang w:val="es-AR"/>
        </w:rPr>
        <w:t xml:space="preserve">0 del libro: </w:t>
      </w:r>
      <w:proofErr w:type="gramStart"/>
      <w:r>
        <w:rPr>
          <w:rFonts w:ascii="Arial" w:hAnsi="Arial" w:cs="Arial"/>
          <w:sz w:val="28"/>
          <w:szCs w:val="28"/>
          <w:lang w:val="es-AR"/>
        </w:rPr>
        <w:t>“ Viaje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al centro de la ciencia 5”.</w:t>
      </w:r>
    </w:p>
    <w:p w:rsidR="004F1B1E" w:rsidRPr="0047408B" w:rsidRDefault="004F1B1E" w:rsidP="004F1B1E">
      <w:pPr>
        <w:pStyle w:val="Prrafodelista"/>
        <w:spacing w:after="200" w:line="276" w:lineRule="auto"/>
        <w:ind w:left="928"/>
        <w:rPr>
          <w:rFonts w:ascii="Arial" w:hAnsi="Arial" w:cs="Arial"/>
          <w:sz w:val="28"/>
          <w:szCs w:val="28"/>
          <w:lang w:val="es-AR"/>
        </w:rPr>
      </w:pPr>
    </w:p>
    <w:p w:rsidR="00D04358" w:rsidRPr="00A61C28" w:rsidRDefault="00D04358" w:rsidP="00D04358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A61C28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A61C28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D04358" w:rsidRDefault="00D04358" w:rsidP="00D04358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D04358" w:rsidRDefault="00D04358" w:rsidP="00D04358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>
        <w:rPr>
          <w:rFonts w:ascii="Arial" w:hAnsi="Arial" w:cs="Arial"/>
          <w:sz w:val="28"/>
          <w:szCs w:val="28"/>
          <w:lang w:val="es-AR"/>
        </w:rPr>
        <w:t xml:space="preserve">: </w:t>
      </w:r>
      <w:proofErr w:type="gramStart"/>
      <w:r>
        <w:rPr>
          <w:rFonts w:ascii="Arial" w:hAnsi="Arial" w:cs="Arial"/>
          <w:sz w:val="28"/>
          <w:szCs w:val="28"/>
          <w:lang w:val="es-AR"/>
        </w:rPr>
        <w:t>Lunes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22</w:t>
      </w:r>
      <w:r>
        <w:rPr>
          <w:rFonts w:ascii="Arial" w:hAnsi="Arial" w:cs="Arial"/>
          <w:sz w:val="28"/>
          <w:szCs w:val="28"/>
          <w:lang w:val="es-AR"/>
        </w:rPr>
        <w:t>/09/25</w:t>
      </w:r>
    </w:p>
    <w:p w:rsidR="00D04358" w:rsidRDefault="00D04358" w:rsidP="00D04358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  <w:r>
        <w:rPr>
          <w:lang w:val="es-AR"/>
        </w:rPr>
        <w:t xml:space="preserve">       </w:t>
      </w:r>
    </w:p>
    <w:p w:rsidR="00D04358" w:rsidRDefault="00D04358" w:rsidP="00D04358">
      <w:pPr>
        <w:spacing w:after="200" w:line="276" w:lineRule="auto"/>
        <w:rPr>
          <w:lang w:val="es-AR"/>
        </w:rPr>
      </w:pPr>
    </w:p>
    <w:p w:rsidR="00D04358" w:rsidRDefault="00D04358" w:rsidP="00D04358">
      <w:pPr>
        <w:spacing w:after="200" w:line="276" w:lineRule="auto"/>
        <w:rPr>
          <w:lang w:val="es-AR"/>
        </w:rPr>
      </w:pPr>
    </w:p>
    <w:p w:rsidR="00D04358" w:rsidRDefault="00D04358" w:rsidP="00D04358"/>
    <w:p w:rsidR="00D04358" w:rsidRDefault="00D04358" w:rsidP="00D04358"/>
    <w:p w:rsidR="00D04358" w:rsidRDefault="00D04358" w:rsidP="00D04358"/>
    <w:p w:rsidR="00D04358" w:rsidRDefault="00D04358" w:rsidP="00D04358"/>
    <w:p w:rsidR="00D04358" w:rsidRDefault="00D04358" w:rsidP="00D04358"/>
    <w:p w:rsidR="005E50A6" w:rsidRDefault="005E50A6"/>
    <w:sectPr w:rsidR="005E50A6" w:rsidSect="0023345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54" w:rsidRDefault="004F1B1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6B679" wp14:editId="11B31800">
          <wp:simplePos x="0" y="0"/>
          <wp:positionH relativeFrom="column">
            <wp:posOffset>4863465</wp:posOffset>
          </wp:positionH>
          <wp:positionV relativeFrom="paragraph">
            <wp:posOffset>-306705</wp:posOffset>
          </wp:positionV>
          <wp:extent cx="1504950" cy="400050"/>
          <wp:effectExtent l="0" t="0" r="0" b="0"/>
          <wp:wrapNone/>
          <wp:docPr id="1" name="Imagen 1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logo del ki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B2E"/>
    <w:multiLevelType w:val="hybridMultilevel"/>
    <w:tmpl w:val="E8C2FCC2"/>
    <w:lvl w:ilvl="0" w:tplc="5F8C143E">
      <w:start w:val="1"/>
      <w:numFmt w:val="decimal"/>
      <w:lvlText w:val="%1)"/>
      <w:lvlJc w:val="left"/>
      <w:pPr>
        <w:ind w:left="928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8047FFC"/>
    <w:multiLevelType w:val="hybridMultilevel"/>
    <w:tmpl w:val="E9A88014"/>
    <w:lvl w:ilvl="0" w:tplc="2FB45FE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8"/>
    <w:rsid w:val="004F1B1E"/>
    <w:rsid w:val="005E50A6"/>
    <w:rsid w:val="00D0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611C"/>
  <w15:chartTrackingRefBased/>
  <w15:docId w15:val="{F361207C-9B0A-4D35-9749-902FF831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5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3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4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2025-09-17T22:24:00Z</dcterms:created>
  <dcterms:modified xsi:type="dcterms:W3CDTF">2025-09-17T22:43:00Z</dcterms:modified>
</cp:coreProperties>
</file>