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C" w:rsidRPr="00EF1DCC" w:rsidRDefault="00EF1DCC" w:rsidP="00EF1DCC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EF1DCC">
        <w:rPr>
          <w:rFonts w:ascii="Arial" w:hAnsi="Arial" w:cs="Arial"/>
          <w:sz w:val="28"/>
          <w:szCs w:val="28"/>
          <w:u w:val="single"/>
          <w:lang w:val="es-AR"/>
        </w:rPr>
        <w:t>T</w:t>
      </w:r>
      <w:r>
        <w:rPr>
          <w:rFonts w:ascii="Arial" w:hAnsi="Arial" w:cs="Arial"/>
          <w:sz w:val="28"/>
          <w:szCs w:val="28"/>
          <w:u w:val="single"/>
          <w:lang w:val="es-AR"/>
        </w:rPr>
        <w:t xml:space="preserve">emario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para  la</w:t>
      </w:r>
      <w:r w:rsidR="00DF39A6">
        <w:rPr>
          <w:rFonts w:ascii="Arial" w:hAnsi="Arial" w:cs="Arial"/>
          <w:sz w:val="28"/>
          <w:szCs w:val="28"/>
          <w:u w:val="single"/>
          <w:lang w:val="es-AR"/>
        </w:rPr>
        <w:t>s</w:t>
      </w:r>
      <w:proofErr w:type="gramEnd"/>
      <w:r w:rsidR="00DF39A6">
        <w:rPr>
          <w:rFonts w:ascii="Arial" w:hAnsi="Arial" w:cs="Arial"/>
          <w:sz w:val="28"/>
          <w:szCs w:val="28"/>
          <w:u w:val="single"/>
          <w:lang w:val="es-AR"/>
        </w:rPr>
        <w:t xml:space="preserve"> Evaluaciones </w:t>
      </w:r>
      <w:r>
        <w:rPr>
          <w:rFonts w:ascii="Arial" w:hAnsi="Arial" w:cs="Arial"/>
          <w:sz w:val="28"/>
          <w:szCs w:val="28"/>
          <w:u w:val="single"/>
          <w:lang w:val="es-AR"/>
        </w:rPr>
        <w:t xml:space="preserve"> de Tramo </w:t>
      </w:r>
      <w:r w:rsidRPr="00EF1DCC">
        <w:rPr>
          <w:rFonts w:ascii="Arial" w:hAnsi="Arial" w:cs="Arial"/>
          <w:sz w:val="28"/>
          <w:szCs w:val="28"/>
          <w:u w:val="single"/>
          <w:lang w:val="es-AR"/>
        </w:rPr>
        <w:t xml:space="preserve"> de  6° grado</w:t>
      </w:r>
    </w:p>
    <w:p w:rsidR="00EF1DCC" w:rsidRPr="00EF1DCC" w:rsidRDefault="00EF1DCC" w:rsidP="00EF1DCC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Área de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Lengua :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 xml:space="preserve"> 01/09</w:t>
      </w:r>
      <w:r w:rsidRPr="00EF1DCC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EF1DCC" w:rsidRPr="00EF1DCC" w:rsidRDefault="00EF1DCC" w:rsidP="00EF1DCC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F1DCC">
        <w:rPr>
          <w:rFonts w:ascii="Arial" w:hAnsi="Arial" w:cs="Arial"/>
          <w:sz w:val="28"/>
          <w:szCs w:val="28"/>
          <w:lang w:val="es-AR"/>
        </w:rPr>
        <w:t>Contenidos e evaluar:</w:t>
      </w:r>
    </w:p>
    <w:p w:rsidR="00EF1DCC" w:rsidRPr="00EF1DCC" w:rsidRDefault="00EF1DCC" w:rsidP="00EF1DCC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F1DCC">
        <w:rPr>
          <w:rFonts w:ascii="Arial" w:hAnsi="Arial" w:cs="Arial"/>
          <w:sz w:val="28"/>
          <w:szCs w:val="28"/>
          <w:lang w:val="es-AR"/>
        </w:rPr>
        <w:t xml:space="preserve">* </w:t>
      </w:r>
      <w:r>
        <w:rPr>
          <w:rFonts w:ascii="Arial" w:hAnsi="Arial" w:cs="Arial"/>
          <w:sz w:val="28"/>
          <w:szCs w:val="28"/>
          <w:lang w:val="es-AR"/>
        </w:rPr>
        <w:t xml:space="preserve">La poesía. Recursos poéticos. </w:t>
      </w:r>
      <w:r w:rsidRPr="00EF1DCC">
        <w:rPr>
          <w:rFonts w:ascii="Arial" w:hAnsi="Arial" w:cs="Arial"/>
          <w:sz w:val="28"/>
          <w:szCs w:val="28"/>
          <w:lang w:val="es-AR"/>
        </w:rPr>
        <w:t xml:space="preserve">Análisis sintáctico de oraciones (Oración bimembre y </w:t>
      </w:r>
      <w:proofErr w:type="spellStart"/>
      <w:r w:rsidRPr="00EF1DCC">
        <w:rPr>
          <w:rFonts w:ascii="Arial" w:hAnsi="Arial" w:cs="Arial"/>
          <w:sz w:val="28"/>
          <w:szCs w:val="28"/>
          <w:lang w:val="es-AR"/>
        </w:rPr>
        <w:t>unimembre</w:t>
      </w:r>
      <w:proofErr w:type="spellEnd"/>
      <w:r w:rsidRPr="00EF1DCC">
        <w:rPr>
          <w:rFonts w:ascii="Arial" w:hAnsi="Arial" w:cs="Arial"/>
          <w:sz w:val="28"/>
          <w:szCs w:val="28"/>
          <w:lang w:val="es-AR"/>
        </w:rPr>
        <w:t xml:space="preserve">. Sujeto tácito, expreso simple o compuesto. Núcleos. Modificadores del núcleo del sujeto: MD, </w:t>
      </w:r>
      <w:proofErr w:type="gramStart"/>
      <w:r w:rsidRPr="00EF1DCC">
        <w:rPr>
          <w:rFonts w:ascii="Arial" w:hAnsi="Arial" w:cs="Arial"/>
          <w:sz w:val="28"/>
          <w:szCs w:val="28"/>
          <w:lang w:val="es-AR"/>
        </w:rPr>
        <w:t>MI,  Aposición</w:t>
      </w:r>
      <w:proofErr w:type="gramEnd"/>
      <w:r w:rsidRPr="00EF1DCC">
        <w:rPr>
          <w:rFonts w:ascii="Arial" w:hAnsi="Arial" w:cs="Arial"/>
          <w:sz w:val="28"/>
          <w:szCs w:val="28"/>
          <w:lang w:val="es-AR"/>
        </w:rPr>
        <w:t>. Predicado verbal simple o compuesto. Núcleos. Modificador</w:t>
      </w:r>
      <w:r>
        <w:rPr>
          <w:rFonts w:ascii="Arial" w:hAnsi="Arial" w:cs="Arial"/>
          <w:sz w:val="28"/>
          <w:szCs w:val="28"/>
          <w:lang w:val="es-AR"/>
        </w:rPr>
        <w:t>es del núcleo del predicado: OD, O.I.</w:t>
      </w:r>
      <w:r w:rsidRPr="00EF1DCC">
        <w:rPr>
          <w:rFonts w:ascii="Arial" w:hAnsi="Arial" w:cs="Arial"/>
          <w:sz w:val="28"/>
          <w:szCs w:val="28"/>
          <w:lang w:val="es-AR"/>
        </w:rPr>
        <w:t xml:space="preserve"> Reemplazo del OD</w:t>
      </w:r>
      <w:r>
        <w:rPr>
          <w:rFonts w:ascii="Arial" w:hAnsi="Arial" w:cs="Arial"/>
          <w:sz w:val="28"/>
          <w:szCs w:val="28"/>
          <w:lang w:val="es-AR"/>
        </w:rPr>
        <w:t xml:space="preserve"> y del O.I</w:t>
      </w:r>
      <w:r w:rsidRPr="00EF1DCC">
        <w:rPr>
          <w:rFonts w:ascii="Arial" w:hAnsi="Arial" w:cs="Arial"/>
          <w:sz w:val="28"/>
          <w:szCs w:val="28"/>
          <w:lang w:val="es-AR"/>
        </w:rPr>
        <w:t>. Voz pasiva).</w:t>
      </w:r>
    </w:p>
    <w:p w:rsidR="00EF1DCC" w:rsidRDefault="00DF39A6" w:rsidP="00EF1DCC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Área: Ciencias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Sociales :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 xml:space="preserve"> 08/09</w:t>
      </w:r>
      <w:r w:rsidR="00EF1DCC" w:rsidRPr="00EF1DCC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DF39A6" w:rsidRPr="00EF1DCC" w:rsidRDefault="00DF39A6" w:rsidP="00EF1DCC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DF39A6">
        <w:rPr>
          <w:rFonts w:ascii="Arial" w:hAnsi="Arial" w:cs="Arial"/>
          <w:sz w:val="28"/>
          <w:szCs w:val="28"/>
          <w:lang w:val="es-AR"/>
        </w:rPr>
        <w:t>Contenidos a evaluar:</w:t>
      </w:r>
    </w:p>
    <w:p w:rsidR="00EF1DCC" w:rsidRPr="00EF1DCC" w:rsidRDefault="00EF1DCC" w:rsidP="00EF1DCC">
      <w:pPr>
        <w:rPr>
          <w:rFonts w:ascii="Arial" w:hAnsi="Arial" w:cs="Arial"/>
          <w:sz w:val="28"/>
          <w:szCs w:val="28"/>
          <w:lang w:val="es-AR"/>
        </w:rPr>
      </w:pPr>
      <w:r w:rsidRPr="00EF1DCC">
        <w:rPr>
          <w:rFonts w:ascii="Arial" w:hAnsi="Arial" w:cs="Arial"/>
          <w:sz w:val="28"/>
          <w:szCs w:val="28"/>
          <w:lang w:val="es-AR"/>
        </w:rPr>
        <w:t xml:space="preserve">*Hechos históricos. </w:t>
      </w:r>
      <w:r>
        <w:rPr>
          <w:rFonts w:ascii="Arial" w:hAnsi="Arial" w:cs="Arial"/>
          <w:sz w:val="28"/>
          <w:szCs w:val="28"/>
          <w:lang w:val="es-AR"/>
        </w:rPr>
        <w:t xml:space="preserve"> Cronología. </w:t>
      </w:r>
      <w:r w:rsidRPr="00EF1DCC">
        <w:rPr>
          <w:rFonts w:ascii="Arial" w:hAnsi="Arial" w:cs="Arial"/>
          <w:sz w:val="28"/>
          <w:szCs w:val="28"/>
          <w:lang w:val="es-AR"/>
        </w:rPr>
        <w:t>Indep</w:t>
      </w:r>
      <w:r>
        <w:rPr>
          <w:rFonts w:ascii="Arial" w:hAnsi="Arial" w:cs="Arial"/>
          <w:sz w:val="28"/>
          <w:szCs w:val="28"/>
          <w:lang w:val="es-AR"/>
        </w:rPr>
        <w:t xml:space="preserve">endencia </w:t>
      </w:r>
      <w:proofErr w:type="gramStart"/>
      <w:r>
        <w:rPr>
          <w:rFonts w:ascii="Arial" w:hAnsi="Arial" w:cs="Arial"/>
          <w:sz w:val="28"/>
          <w:szCs w:val="28"/>
          <w:lang w:val="es-AR"/>
        </w:rPr>
        <w:t>de  nuestro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territorio.</w:t>
      </w:r>
      <w:r w:rsidRPr="00EF1DCC">
        <w:rPr>
          <w:rFonts w:ascii="Arial" w:hAnsi="Arial" w:cs="Arial"/>
          <w:sz w:val="28"/>
          <w:szCs w:val="28"/>
          <w:lang w:val="es-AR"/>
        </w:rPr>
        <w:t xml:space="preserve"> Juan Manuel </w:t>
      </w:r>
      <w:proofErr w:type="gramStart"/>
      <w:r w:rsidRPr="00EF1DCC">
        <w:rPr>
          <w:rFonts w:ascii="Arial" w:hAnsi="Arial" w:cs="Arial"/>
          <w:sz w:val="28"/>
          <w:szCs w:val="28"/>
          <w:lang w:val="es-AR"/>
        </w:rPr>
        <w:t>de  Rosas</w:t>
      </w:r>
      <w:proofErr w:type="gramEnd"/>
      <w:r w:rsidRPr="00EF1DCC">
        <w:rPr>
          <w:rFonts w:ascii="Arial" w:hAnsi="Arial" w:cs="Arial"/>
          <w:sz w:val="28"/>
          <w:szCs w:val="28"/>
          <w:lang w:val="es-AR"/>
        </w:rPr>
        <w:t xml:space="preserve">.  Justo José de Urquiza. Pronunciamiento.  Acuerdo de San Nicolás. Sanción de la Constitución Nacional Argentina. El Estado de Buenos Aires y la Confederación Argentina. Medidas de modernización. Batalla de Cepeda y la Batalla de Pavón. </w:t>
      </w:r>
      <w:r>
        <w:rPr>
          <w:rFonts w:ascii="Arial" w:hAnsi="Arial" w:cs="Arial"/>
          <w:sz w:val="28"/>
          <w:szCs w:val="28"/>
          <w:lang w:val="es-AR"/>
        </w:rPr>
        <w:t xml:space="preserve">Pacto de </w:t>
      </w:r>
      <w:proofErr w:type="gramStart"/>
      <w:r>
        <w:rPr>
          <w:rFonts w:ascii="Arial" w:hAnsi="Arial" w:cs="Arial"/>
          <w:sz w:val="28"/>
          <w:szCs w:val="28"/>
          <w:lang w:val="es-AR"/>
        </w:rPr>
        <w:t>San  José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de Flores. </w:t>
      </w:r>
      <w:r w:rsidRPr="00EF1DCC">
        <w:rPr>
          <w:rFonts w:ascii="Arial" w:hAnsi="Arial" w:cs="Arial"/>
          <w:sz w:val="28"/>
          <w:szCs w:val="28"/>
          <w:lang w:val="es-AR"/>
        </w:rPr>
        <w:t>Unificación del país.</w:t>
      </w:r>
      <w:r>
        <w:rPr>
          <w:rFonts w:ascii="Arial" w:hAnsi="Arial" w:cs="Arial"/>
          <w:sz w:val="28"/>
          <w:szCs w:val="28"/>
          <w:lang w:val="es-AR"/>
        </w:rPr>
        <w:t xml:space="preserve"> Presidencias fundadoras: Bartolomé </w:t>
      </w:r>
      <w:proofErr w:type="gramStart"/>
      <w:r>
        <w:rPr>
          <w:rFonts w:ascii="Arial" w:hAnsi="Arial" w:cs="Arial"/>
          <w:sz w:val="28"/>
          <w:szCs w:val="28"/>
          <w:lang w:val="es-AR"/>
        </w:rPr>
        <w:t>Mitre,  Domingo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F. Sarmiento, Nicolás Avellaneda.  Medidas para la organización del país. Educación. Inmigrantes. Guerra de la Triple Alianza.</w:t>
      </w:r>
      <w:r w:rsidR="00A41540">
        <w:rPr>
          <w:rFonts w:ascii="Arial" w:hAnsi="Arial" w:cs="Arial"/>
          <w:sz w:val="28"/>
          <w:szCs w:val="28"/>
          <w:lang w:val="es-AR"/>
        </w:rPr>
        <w:t xml:space="preserve"> Aborígenes de nuestro territorio ( localización).</w:t>
      </w:r>
      <w:bookmarkStart w:id="0" w:name="_GoBack"/>
      <w:bookmarkEnd w:id="0"/>
    </w:p>
    <w:p w:rsidR="00EF1DCC" w:rsidRDefault="00EF1DCC" w:rsidP="00EF1DCC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EF1DCC" w:rsidRPr="00EF1DCC" w:rsidRDefault="00EF1DCC" w:rsidP="00EF1DCC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EF1DCC">
        <w:rPr>
          <w:rFonts w:ascii="Arial" w:hAnsi="Arial" w:cs="Arial"/>
          <w:sz w:val="28"/>
          <w:szCs w:val="28"/>
          <w:lang w:val="es-AR"/>
        </w:rPr>
        <w:t>Notif</w:t>
      </w:r>
      <w:proofErr w:type="spellEnd"/>
      <w:r w:rsidRPr="00EF1DCC">
        <w:rPr>
          <w:rFonts w:ascii="Arial" w:hAnsi="Arial" w:cs="Arial"/>
          <w:sz w:val="28"/>
          <w:szCs w:val="28"/>
          <w:lang w:val="es-AR"/>
        </w:rPr>
        <w:t>:</w:t>
      </w:r>
    </w:p>
    <w:p w:rsidR="00EF1DCC" w:rsidRPr="00EF1DCC" w:rsidRDefault="00EF1DCC" w:rsidP="00EF1DCC">
      <w:pPr>
        <w:spacing w:after="200" w:line="276" w:lineRule="auto"/>
        <w:rPr>
          <w:lang w:val="es-AR"/>
        </w:rPr>
      </w:pPr>
    </w:p>
    <w:p w:rsidR="00EF1DCC" w:rsidRPr="00EF1DCC" w:rsidRDefault="00EF1DCC" w:rsidP="00EF1DCC">
      <w:pPr>
        <w:spacing w:after="200" w:line="276" w:lineRule="auto"/>
        <w:rPr>
          <w:lang w:val="es-AR"/>
        </w:rPr>
      </w:pPr>
    </w:p>
    <w:p w:rsidR="00EF1DCC" w:rsidRPr="00EF1DCC" w:rsidRDefault="00EF1DCC" w:rsidP="00EF1DCC">
      <w:pPr>
        <w:spacing w:after="200" w:line="276" w:lineRule="auto"/>
        <w:rPr>
          <w:lang w:val="es-AR"/>
        </w:rPr>
      </w:pPr>
    </w:p>
    <w:p w:rsidR="00EF1DCC" w:rsidRPr="00EF1DCC" w:rsidRDefault="00EF1DCC" w:rsidP="00EF1DCC">
      <w:pPr>
        <w:spacing w:after="200" w:line="276" w:lineRule="auto"/>
        <w:rPr>
          <w:lang w:val="es-AR"/>
        </w:rPr>
      </w:pPr>
    </w:p>
    <w:p w:rsidR="00CE4A6B" w:rsidRPr="00EF1DCC" w:rsidRDefault="00CE4A6B">
      <w:pPr>
        <w:rPr>
          <w:lang w:val="es-ES"/>
        </w:rPr>
      </w:pPr>
    </w:p>
    <w:sectPr w:rsidR="00CE4A6B" w:rsidRPr="00EF1DCC" w:rsidSect="00AE047D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4D" w:rsidRDefault="005D7C4D">
      <w:pPr>
        <w:spacing w:after="0" w:line="240" w:lineRule="auto"/>
      </w:pPr>
      <w:r>
        <w:separator/>
      </w:r>
    </w:p>
  </w:endnote>
  <w:endnote w:type="continuationSeparator" w:id="0">
    <w:p w:rsidR="005D7C4D" w:rsidRDefault="005D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4D" w:rsidRDefault="005D7C4D">
      <w:pPr>
        <w:spacing w:after="0" w:line="240" w:lineRule="auto"/>
      </w:pPr>
      <w:r>
        <w:separator/>
      </w:r>
    </w:p>
  </w:footnote>
  <w:footnote w:type="continuationSeparator" w:id="0">
    <w:p w:rsidR="005D7C4D" w:rsidRDefault="005D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E42" w:rsidRDefault="00DF39A6">
    <w:pPr>
      <w:pStyle w:val="Encabezado"/>
    </w:pPr>
    <w:r w:rsidRPr="004F1E4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80AB92" wp14:editId="3742F5FA">
          <wp:simplePos x="0" y="0"/>
          <wp:positionH relativeFrom="column">
            <wp:posOffset>4653915</wp:posOffset>
          </wp:positionH>
          <wp:positionV relativeFrom="paragraph">
            <wp:posOffset>-316230</wp:posOffset>
          </wp:positionV>
          <wp:extent cx="1809750" cy="48577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1E42" w:rsidRDefault="005D7C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CC"/>
    <w:rsid w:val="005D7C4D"/>
    <w:rsid w:val="00A41540"/>
    <w:rsid w:val="00CE4A6B"/>
    <w:rsid w:val="00DF39A6"/>
    <w:rsid w:val="00E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E8C7"/>
  <w15:chartTrackingRefBased/>
  <w15:docId w15:val="{C08B5C82-ABFC-4C48-8046-13FCAEE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DCC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EF1DCC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2025-08-24T13:19:00Z</dcterms:created>
  <dcterms:modified xsi:type="dcterms:W3CDTF">2025-08-24T13:33:00Z</dcterms:modified>
</cp:coreProperties>
</file>