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9FA" w:rsidRPr="00F74793" w:rsidRDefault="003F59FA" w:rsidP="003F59FA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3F59FA" w:rsidRPr="00F74793" w:rsidRDefault="003F59FA" w:rsidP="003F59FA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6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22</w:t>
      </w:r>
      <w:r w:rsidRPr="00F74793">
        <w:rPr>
          <w:b/>
          <w:bCs/>
          <w:lang w:val="es-MX"/>
        </w:rPr>
        <w:t xml:space="preserve"> – 0</w:t>
      </w:r>
      <w:r>
        <w:rPr>
          <w:b/>
          <w:bCs/>
          <w:lang w:val="es-MX"/>
        </w:rPr>
        <w:t>8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5</w:t>
      </w:r>
    </w:p>
    <w:p w:rsidR="003F59FA" w:rsidRPr="00610710" w:rsidRDefault="003F59FA" w:rsidP="003F59FA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3F59FA" w:rsidRDefault="003F59FA" w:rsidP="003F59FA">
      <w:pPr>
        <w:pStyle w:val="Prrafodelista"/>
        <w:numPr>
          <w:ilvl w:val="0"/>
          <w:numId w:val="1"/>
        </w:numPr>
      </w:pPr>
      <w:r>
        <w:t xml:space="preserve">Resolver los siguientes problemas con decimales: </w:t>
      </w:r>
    </w:p>
    <w:p w:rsidR="00AD2BCB" w:rsidRDefault="00AD2BCB" w:rsidP="003F59FA">
      <w:pPr>
        <w:pStyle w:val="Prrafodelista"/>
        <w:numPr>
          <w:ilvl w:val="0"/>
          <w:numId w:val="4"/>
        </w:numPr>
      </w:pPr>
      <w:proofErr w:type="spellStart"/>
      <w:r>
        <w:t>Nando</w:t>
      </w:r>
      <w:proofErr w:type="spellEnd"/>
      <w:r>
        <w:t xml:space="preserve"> fue a comprar al corralón de la ciudad, he hizo los siguientes pedidos: 5 chapas de metal a $17.280,75 c/u; 3 bolsas con clavos a $5.800,25 c/u; 4 bolsas con ganchos a $4.357,5 c/u; 5 metros de membrana a $2.630,55 c/u. ¿Cuánto debe pagar por toda la compra </w:t>
      </w:r>
      <w:proofErr w:type="spellStart"/>
      <w:r>
        <w:t>Nando</w:t>
      </w:r>
      <w:proofErr w:type="spellEnd"/>
      <w:r>
        <w:t>?</w:t>
      </w:r>
    </w:p>
    <w:p w:rsidR="00644558" w:rsidRDefault="00644558" w:rsidP="00644558">
      <w:pPr>
        <w:pStyle w:val="Prrafodelista"/>
        <w:ind w:left="1080"/>
      </w:pPr>
    </w:p>
    <w:p w:rsidR="00AD2BCB" w:rsidRDefault="00AD2BCB" w:rsidP="003F59FA">
      <w:pPr>
        <w:pStyle w:val="Prrafodelista"/>
        <w:numPr>
          <w:ilvl w:val="0"/>
          <w:numId w:val="4"/>
        </w:numPr>
      </w:pPr>
      <w:r>
        <w:t xml:space="preserve">Al recibir la factura de su compra, </w:t>
      </w:r>
      <w:proofErr w:type="spellStart"/>
      <w:r>
        <w:t>Nando</w:t>
      </w:r>
      <w:proofErr w:type="spellEnd"/>
      <w:r>
        <w:t xml:space="preserve"> decidió que pagará todo el pedido con tarjeta de crédito, en 9 cuotas iguales. ¿Cuánto pagará por cada una de las cuotas?</w:t>
      </w:r>
    </w:p>
    <w:p w:rsidR="00644558" w:rsidRDefault="00644558" w:rsidP="00644558"/>
    <w:p w:rsidR="003F59FA" w:rsidRDefault="00644558" w:rsidP="00644558">
      <w:pPr>
        <w:pStyle w:val="Prrafodelista"/>
        <w:numPr>
          <w:ilvl w:val="0"/>
          <w:numId w:val="4"/>
        </w:numPr>
      </w:pPr>
      <w:r>
        <w:t>Luciana está averiguando precios de bicicletas para comprarse una. El modelo que le g</w:t>
      </w:r>
      <w:r w:rsidR="00145A2B">
        <w:t>ustó cuesta $1.890.</w:t>
      </w:r>
      <w:r w:rsidR="00D07B9E">
        <w:t>35</w:t>
      </w:r>
      <w:r w:rsidR="00145A2B">
        <w:t xml:space="preserve">0. Ella propuso a la </w:t>
      </w:r>
      <w:proofErr w:type="spellStart"/>
      <w:r w:rsidR="00145A2B">
        <w:t>bicicletería</w:t>
      </w:r>
      <w:proofErr w:type="spellEnd"/>
      <w:r w:rsidR="00145A2B">
        <w:t xml:space="preserve"> pagar la mitad en efectivo,</w:t>
      </w:r>
      <w:r w:rsidR="00AD2BCB">
        <w:t xml:space="preserve"> </w:t>
      </w:r>
      <w:r w:rsidR="00BD47E5">
        <w:t xml:space="preserve">y el resto en 6 cuotas iguales. ¿Cuánto pagará en efectivo? ¿Cuánto pagará por cada cuota? </w:t>
      </w:r>
    </w:p>
    <w:p w:rsidR="00486580" w:rsidRDefault="00486580" w:rsidP="00486580">
      <w:pPr>
        <w:pStyle w:val="Prrafodelista"/>
      </w:pPr>
    </w:p>
    <w:p w:rsidR="00486580" w:rsidRDefault="00AE4ACC" w:rsidP="00644558">
      <w:pPr>
        <w:pStyle w:val="Prrafodelista"/>
        <w:numPr>
          <w:ilvl w:val="0"/>
          <w:numId w:val="4"/>
        </w:numPr>
      </w:pPr>
      <w:r>
        <w:t xml:space="preserve">En la factura de la empresa de telefonía </w:t>
      </w:r>
      <w:r w:rsidR="00612251">
        <w:t>“</w:t>
      </w:r>
      <w:r>
        <w:t>Impersonal</w:t>
      </w:r>
      <w:r w:rsidR="00612251">
        <w:t>” detalla que cobran $34.754,56 por el abono y $14.080,45 por internet. Si se abona en efectivo, realizan un descuento de 1.825,75. ¿Cuánto se debe pagar por la factura? ¿Y con el descuento?</w:t>
      </w:r>
    </w:p>
    <w:p w:rsidR="00EB02C1" w:rsidRDefault="00EB02C1" w:rsidP="00EB02C1">
      <w:pPr>
        <w:pStyle w:val="Prrafodelista"/>
      </w:pPr>
    </w:p>
    <w:p w:rsidR="00EB02C1" w:rsidRDefault="00EB02C1" w:rsidP="00EB02C1">
      <w:pPr>
        <w:pStyle w:val="Prrafodelista"/>
        <w:numPr>
          <w:ilvl w:val="0"/>
          <w:numId w:val="1"/>
        </w:numPr>
      </w:pPr>
      <w:r>
        <w:t xml:space="preserve">Completar el siguiente cuadro con proporcionalidad directa: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45"/>
        <w:gridCol w:w="729"/>
        <w:gridCol w:w="730"/>
        <w:gridCol w:w="756"/>
        <w:gridCol w:w="730"/>
        <w:gridCol w:w="756"/>
        <w:gridCol w:w="757"/>
        <w:gridCol w:w="757"/>
        <w:gridCol w:w="757"/>
        <w:gridCol w:w="757"/>
      </w:tblGrid>
      <w:tr w:rsidR="00EB02C1" w:rsidTr="00EB02C1">
        <w:tc>
          <w:tcPr>
            <w:tcW w:w="849" w:type="dxa"/>
          </w:tcPr>
          <w:p w:rsidR="00EB02C1" w:rsidRDefault="00EB02C1" w:rsidP="00EB02C1">
            <w:pPr>
              <w:pStyle w:val="Prrafodelista"/>
              <w:ind w:left="0"/>
            </w:pPr>
            <w:r>
              <w:t>Paquetes</w:t>
            </w:r>
          </w:p>
        </w:tc>
        <w:tc>
          <w:tcPr>
            <w:tcW w:w="849" w:type="dxa"/>
          </w:tcPr>
          <w:p w:rsidR="00EB02C1" w:rsidRDefault="00EB02C1" w:rsidP="00EB02C1">
            <w:pPr>
              <w:pStyle w:val="Prrafodelista"/>
              <w:ind w:left="0"/>
            </w:pPr>
            <w:r>
              <w:t>3</w:t>
            </w:r>
          </w:p>
        </w:tc>
        <w:tc>
          <w:tcPr>
            <w:tcW w:w="849" w:type="dxa"/>
          </w:tcPr>
          <w:p w:rsidR="00EB02C1" w:rsidRDefault="00EB02C1" w:rsidP="00EB02C1">
            <w:pPr>
              <w:pStyle w:val="Prrafodelista"/>
              <w:ind w:left="0"/>
            </w:pPr>
            <w:r>
              <w:t>5</w:t>
            </w:r>
          </w:p>
        </w:tc>
        <w:tc>
          <w:tcPr>
            <w:tcW w:w="849" w:type="dxa"/>
          </w:tcPr>
          <w:p w:rsidR="00EB02C1" w:rsidRDefault="00EB02C1" w:rsidP="00EB02C1">
            <w:pPr>
              <w:pStyle w:val="Prrafodelista"/>
              <w:ind w:left="0"/>
            </w:pPr>
            <w:r>
              <w:t>6</w:t>
            </w:r>
          </w:p>
        </w:tc>
        <w:tc>
          <w:tcPr>
            <w:tcW w:w="849" w:type="dxa"/>
          </w:tcPr>
          <w:p w:rsidR="00EB02C1" w:rsidRDefault="00EB02C1" w:rsidP="00EB02C1">
            <w:pPr>
              <w:pStyle w:val="Prrafodelista"/>
              <w:ind w:left="0"/>
            </w:pPr>
            <w:r>
              <w:t>8</w:t>
            </w:r>
          </w:p>
        </w:tc>
        <w:tc>
          <w:tcPr>
            <w:tcW w:w="849" w:type="dxa"/>
          </w:tcPr>
          <w:p w:rsidR="00EB02C1" w:rsidRDefault="00EB02C1" w:rsidP="00EB02C1">
            <w:pPr>
              <w:pStyle w:val="Prrafodelista"/>
              <w:ind w:left="0"/>
            </w:pPr>
            <w:r>
              <w:t>10</w:t>
            </w:r>
          </w:p>
        </w:tc>
        <w:tc>
          <w:tcPr>
            <w:tcW w:w="850" w:type="dxa"/>
          </w:tcPr>
          <w:p w:rsidR="00EB02C1" w:rsidRDefault="00EB02C1" w:rsidP="00EB02C1">
            <w:pPr>
              <w:pStyle w:val="Prrafodelista"/>
              <w:ind w:left="0"/>
            </w:pPr>
            <w:r>
              <w:t>15</w:t>
            </w:r>
          </w:p>
        </w:tc>
        <w:tc>
          <w:tcPr>
            <w:tcW w:w="850" w:type="dxa"/>
          </w:tcPr>
          <w:p w:rsidR="00EB02C1" w:rsidRDefault="00EB02C1" w:rsidP="00EB02C1">
            <w:pPr>
              <w:pStyle w:val="Prrafodelista"/>
              <w:ind w:left="0"/>
            </w:pPr>
            <w:r>
              <w:t>24</w:t>
            </w:r>
          </w:p>
        </w:tc>
        <w:tc>
          <w:tcPr>
            <w:tcW w:w="850" w:type="dxa"/>
          </w:tcPr>
          <w:p w:rsidR="00EB02C1" w:rsidRDefault="00EB02C1" w:rsidP="00EB02C1">
            <w:pPr>
              <w:pStyle w:val="Prrafodelista"/>
              <w:ind w:left="0"/>
            </w:pPr>
            <w:r>
              <w:t>30</w:t>
            </w:r>
          </w:p>
        </w:tc>
        <w:tc>
          <w:tcPr>
            <w:tcW w:w="850" w:type="dxa"/>
          </w:tcPr>
          <w:p w:rsidR="00EB02C1" w:rsidRDefault="00EB02C1" w:rsidP="00EB02C1">
            <w:pPr>
              <w:pStyle w:val="Prrafodelista"/>
              <w:ind w:left="0"/>
            </w:pPr>
            <w:r>
              <w:t>50</w:t>
            </w:r>
          </w:p>
        </w:tc>
      </w:tr>
      <w:tr w:rsidR="00EB02C1" w:rsidTr="00EB02C1">
        <w:tc>
          <w:tcPr>
            <w:tcW w:w="849" w:type="dxa"/>
          </w:tcPr>
          <w:p w:rsidR="00EB02C1" w:rsidRDefault="00EB02C1" w:rsidP="00EB02C1">
            <w:pPr>
              <w:pStyle w:val="Prrafodelista"/>
              <w:ind w:left="0"/>
            </w:pPr>
            <w:r>
              <w:t>Precio ($)</w:t>
            </w:r>
          </w:p>
        </w:tc>
        <w:tc>
          <w:tcPr>
            <w:tcW w:w="849" w:type="dxa"/>
          </w:tcPr>
          <w:p w:rsidR="00EB02C1" w:rsidRDefault="00EB02C1" w:rsidP="00EB02C1">
            <w:pPr>
              <w:pStyle w:val="Prrafodelista"/>
              <w:ind w:left="0"/>
            </w:pPr>
          </w:p>
        </w:tc>
        <w:tc>
          <w:tcPr>
            <w:tcW w:w="849" w:type="dxa"/>
          </w:tcPr>
          <w:p w:rsidR="00EB02C1" w:rsidRDefault="00EB02C1" w:rsidP="00EB02C1">
            <w:pPr>
              <w:pStyle w:val="Prrafodelista"/>
              <w:ind w:left="0"/>
            </w:pPr>
          </w:p>
        </w:tc>
        <w:tc>
          <w:tcPr>
            <w:tcW w:w="849" w:type="dxa"/>
          </w:tcPr>
          <w:p w:rsidR="00EB02C1" w:rsidRDefault="00EB02C1" w:rsidP="00EB02C1">
            <w:pPr>
              <w:pStyle w:val="Prrafodelista"/>
              <w:ind w:left="0"/>
            </w:pPr>
            <w:r>
              <w:t>48</w:t>
            </w:r>
          </w:p>
        </w:tc>
        <w:tc>
          <w:tcPr>
            <w:tcW w:w="849" w:type="dxa"/>
          </w:tcPr>
          <w:p w:rsidR="00EB02C1" w:rsidRDefault="00EB02C1" w:rsidP="00EB02C1">
            <w:pPr>
              <w:pStyle w:val="Prrafodelista"/>
              <w:ind w:left="0"/>
            </w:pPr>
          </w:p>
        </w:tc>
        <w:tc>
          <w:tcPr>
            <w:tcW w:w="849" w:type="dxa"/>
          </w:tcPr>
          <w:p w:rsidR="00EB02C1" w:rsidRDefault="00EB02C1" w:rsidP="00EB02C1">
            <w:pPr>
              <w:pStyle w:val="Prrafodelista"/>
              <w:ind w:left="0"/>
            </w:pPr>
          </w:p>
        </w:tc>
        <w:tc>
          <w:tcPr>
            <w:tcW w:w="850" w:type="dxa"/>
          </w:tcPr>
          <w:p w:rsidR="00EB02C1" w:rsidRDefault="00EB02C1" w:rsidP="00EB02C1">
            <w:pPr>
              <w:pStyle w:val="Prrafodelista"/>
              <w:ind w:left="0"/>
            </w:pPr>
          </w:p>
        </w:tc>
        <w:tc>
          <w:tcPr>
            <w:tcW w:w="850" w:type="dxa"/>
          </w:tcPr>
          <w:p w:rsidR="00EB02C1" w:rsidRDefault="00EB02C1" w:rsidP="00EB02C1">
            <w:pPr>
              <w:pStyle w:val="Prrafodelista"/>
              <w:ind w:left="0"/>
            </w:pPr>
          </w:p>
        </w:tc>
        <w:tc>
          <w:tcPr>
            <w:tcW w:w="850" w:type="dxa"/>
          </w:tcPr>
          <w:p w:rsidR="00EB02C1" w:rsidRDefault="00EB02C1" w:rsidP="00EB02C1">
            <w:pPr>
              <w:pStyle w:val="Prrafodelista"/>
              <w:ind w:left="0"/>
            </w:pPr>
          </w:p>
        </w:tc>
        <w:tc>
          <w:tcPr>
            <w:tcW w:w="850" w:type="dxa"/>
          </w:tcPr>
          <w:p w:rsidR="00EB02C1" w:rsidRDefault="00EB02C1" w:rsidP="00EB02C1">
            <w:pPr>
              <w:pStyle w:val="Prrafodelista"/>
              <w:ind w:left="0"/>
            </w:pPr>
          </w:p>
        </w:tc>
      </w:tr>
    </w:tbl>
    <w:p w:rsidR="00EB02C1" w:rsidRDefault="00EB02C1" w:rsidP="00EB02C1">
      <w:pPr>
        <w:pStyle w:val="Prrafodelista"/>
      </w:pPr>
    </w:p>
    <w:p w:rsidR="00EB02C1" w:rsidRDefault="00EB02C1" w:rsidP="00EB02C1">
      <w:pPr>
        <w:pStyle w:val="Prrafodelista"/>
      </w:pPr>
      <w:r>
        <w:t>¿Cuál es la constante de proporcionalidad en este caso?</w:t>
      </w:r>
      <w:bookmarkStart w:id="0" w:name="_GoBack"/>
      <w:bookmarkEnd w:id="0"/>
    </w:p>
    <w:p w:rsidR="00716C8E" w:rsidRDefault="00716C8E"/>
    <w:sectPr w:rsidR="00716C8E" w:rsidSect="0070253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534" w:rsidRDefault="00EB02C1" w:rsidP="00702534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24BB9362" wp14:editId="4B11E9B2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6292C"/>
    <w:multiLevelType w:val="hybridMultilevel"/>
    <w:tmpl w:val="A3B62A8E"/>
    <w:lvl w:ilvl="0" w:tplc="B7CC7D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D721F2"/>
    <w:multiLevelType w:val="hybridMultilevel"/>
    <w:tmpl w:val="47944A38"/>
    <w:lvl w:ilvl="0" w:tplc="9028B8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21D55"/>
    <w:multiLevelType w:val="hybridMultilevel"/>
    <w:tmpl w:val="C9FE93C4"/>
    <w:lvl w:ilvl="0" w:tplc="C5A49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0058DF"/>
    <w:multiLevelType w:val="hybridMultilevel"/>
    <w:tmpl w:val="4EBAC598"/>
    <w:lvl w:ilvl="0" w:tplc="D472C5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FA"/>
    <w:rsid w:val="00145A2B"/>
    <w:rsid w:val="003F59FA"/>
    <w:rsid w:val="00486580"/>
    <w:rsid w:val="00612251"/>
    <w:rsid w:val="00644558"/>
    <w:rsid w:val="00716C8E"/>
    <w:rsid w:val="00AD2BCB"/>
    <w:rsid w:val="00AE4ACC"/>
    <w:rsid w:val="00BD47E5"/>
    <w:rsid w:val="00D07B9E"/>
    <w:rsid w:val="00EB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9513B-C550-463F-BE02-19F541DD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9FA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5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59FA"/>
    <w:rPr>
      <w:lang w:val="es-ES"/>
    </w:rPr>
  </w:style>
  <w:style w:type="paragraph" w:styleId="Prrafodelista">
    <w:name w:val="List Paragraph"/>
    <w:basedOn w:val="Normal"/>
    <w:uiPriority w:val="34"/>
    <w:qFormat/>
    <w:rsid w:val="003F59FA"/>
    <w:pPr>
      <w:spacing w:after="160" w:line="259" w:lineRule="auto"/>
      <w:ind w:left="720"/>
      <w:contextualSpacing/>
    </w:pPr>
    <w:rPr>
      <w:lang w:val="es-AR"/>
    </w:rPr>
  </w:style>
  <w:style w:type="table" w:styleId="Tablaconcuadrcula">
    <w:name w:val="Table Grid"/>
    <w:basedOn w:val="Tablanormal"/>
    <w:uiPriority w:val="39"/>
    <w:rsid w:val="00EB0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7</cp:revision>
  <dcterms:created xsi:type="dcterms:W3CDTF">2025-08-21T22:51:00Z</dcterms:created>
  <dcterms:modified xsi:type="dcterms:W3CDTF">2025-08-22T00:17:00Z</dcterms:modified>
</cp:coreProperties>
</file>