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16A466" w14:textId="63F1C8A7" w:rsidR="00BE3B26" w:rsidRPr="00E81C69" w:rsidRDefault="00E81C69" w:rsidP="00E81C69">
      <w:pPr>
        <w:jc w:val="center"/>
        <w:rPr>
          <w:b/>
          <w:bCs/>
          <w:u w:val="single"/>
        </w:rPr>
      </w:pPr>
      <w:r w:rsidRPr="00E81C69">
        <w:rPr>
          <w:b/>
          <w:bCs/>
          <w:u w:val="single"/>
        </w:rPr>
        <w:t>Tarea de fin de semana 3er. grado</w:t>
      </w:r>
    </w:p>
    <w:p w14:paraId="08367800" w14:textId="2BC94892" w:rsidR="00E81C69" w:rsidRPr="00E81C69" w:rsidRDefault="00E81C69">
      <w:pPr>
        <w:rPr>
          <w:b/>
          <w:bCs/>
          <w:u w:val="single"/>
        </w:rPr>
      </w:pPr>
      <w:r w:rsidRPr="00E81C69">
        <w:rPr>
          <w:b/>
          <w:bCs/>
          <w:u w:val="single"/>
        </w:rPr>
        <w:t>Fecha: 06 de junio de 2025</w:t>
      </w:r>
    </w:p>
    <w:p w14:paraId="17F40E12" w14:textId="3CF2A750" w:rsidR="00E81C69" w:rsidRPr="00E81C69" w:rsidRDefault="00E81C69">
      <w:pPr>
        <w:rPr>
          <w:b/>
          <w:bCs/>
          <w:u w:val="single"/>
        </w:rPr>
      </w:pPr>
      <w:r w:rsidRPr="00E81C69">
        <w:rPr>
          <w:b/>
          <w:bCs/>
          <w:u w:val="single"/>
        </w:rPr>
        <w:t xml:space="preserve">Matemática </w:t>
      </w:r>
    </w:p>
    <w:p w14:paraId="2D60BC23" w14:textId="1765F78C" w:rsidR="00E81C69" w:rsidRDefault="00E81C69" w:rsidP="00E81C69">
      <w:pPr>
        <w:pStyle w:val="Prrafodelista"/>
        <w:numPr>
          <w:ilvl w:val="0"/>
          <w:numId w:val="1"/>
        </w:numPr>
      </w:pPr>
      <w:r>
        <w:t xml:space="preserve">Repaso las tablas del 2 al 5 se tomará Ping Pong (se toma cualquier calculo a cada alumno/a ej. 2 x 4 y se pasa a otro 3 x 2 y así sucesivamente hasta que todos hayan dicho una multiplicación) durante la semana. </w:t>
      </w:r>
    </w:p>
    <w:p w14:paraId="65CB71AD" w14:textId="6925F0C9" w:rsidR="00E81C69" w:rsidRDefault="00E81C69" w:rsidP="00E81C69">
      <w:pPr>
        <w:pStyle w:val="Prrafodelista"/>
        <w:numPr>
          <w:ilvl w:val="0"/>
          <w:numId w:val="1"/>
        </w:numPr>
      </w:pPr>
      <w:r>
        <w:t xml:space="preserve">Ahora te toca a vos. Pinta los casilleros según lo solicitado </w:t>
      </w:r>
    </w:p>
    <w:p w14:paraId="31D934FE" w14:textId="298ABD6A" w:rsidR="00E81C69" w:rsidRDefault="00E81C69" w:rsidP="00E81C69">
      <w:pPr>
        <w:pStyle w:val="Prrafodelista"/>
      </w:pPr>
      <w:r>
        <w:rPr>
          <w:noProof/>
        </w:rPr>
        <w:drawing>
          <wp:inline distT="0" distB="0" distL="0" distR="0" wp14:anchorId="0F0AA8EB" wp14:editId="2CBA4A5A">
            <wp:extent cx="3960687" cy="3255645"/>
            <wp:effectExtent l="0" t="0" r="1905" b="1905"/>
            <wp:docPr id="41307462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3963044" cy="3257583"/>
                    </a:xfrm>
                    <a:prstGeom prst="rect">
                      <a:avLst/>
                    </a:prstGeom>
                    <a:noFill/>
                    <a:ln>
                      <a:noFill/>
                    </a:ln>
                    <a:extLst>
                      <a:ext uri="{53640926-AAD7-44D8-BBD7-CCE9431645EC}">
                        <a14:shadowObscured xmlns:a14="http://schemas.microsoft.com/office/drawing/2010/main"/>
                      </a:ext>
                    </a:extLst>
                  </pic:spPr>
                </pic:pic>
              </a:graphicData>
            </a:graphic>
          </wp:inline>
        </w:drawing>
      </w:r>
    </w:p>
    <w:p w14:paraId="6C207430" w14:textId="77777777" w:rsidR="00E81C69" w:rsidRDefault="00E81C69" w:rsidP="00E81C69"/>
    <w:p w14:paraId="55FD5C0D" w14:textId="28AA6A3C" w:rsidR="00E81C69" w:rsidRDefault="00E81C69" w:rsidP="00E81C69">
      <w:pPr>
        <w:pStyle w:val="Prrafodelista"/>
        <w:numPr>
          <w:ilvl w:val="0"/>
          <w:numId w:val="1"/>
        </w:numPr>
      </w:pPr>
      <w:r>
        <w:t xml:space="preserve">Lee la situación problemática y resuelve </w:t>
      </w:r>
    </w:p>
    <w:p w14:paraId="64866A63" w14:textId="77777777" w:rsidR="005666BC" w:rsidRDefault="005666BC" w:rsidP="005666BC">
      <w:pPr>
        <w:ind w:left="360"/>
      </w:pPr>
    </w:p>
    <w:p w14:paraId="6646C0DE" w14:textId="24D31C8C" w:rsidR="005666BC" w:rsidRDefault="005666BC" w:rsidP="005666BC">
      <w:pPr>
        <w:ind w:left="360"/>
      </w:pPr>
      <w:r>
        <w:t xml:space="preserve">Sabina quiere cambiar los azulejos de su cocina por otros de distinto color, pero del mismo tamaño. ¿Qué calculo te serviría para saber cuantos azulejos debe comprar sin tener que contar uno por uno? </w:t>
      </w:r>
    </w:p>
    <w:p w14:paraId="1FC4E4D9" w14:textId="330A18F7" w:rsidR="005666BC" w:rsidRDefault="005666BC" w:rsidP="005666BC">
      <w:pPr>
        <w:ind w:left="360"/>
      </w:pPr>
      <w:r>
        <w:t xml:space="preserve">Pinta en el cuadro como lo harías. </w:t>
      </w:r>
    </w:p>
    <w:p w14:paraId="45C7E322" w14:textId="37F5532C" w:rsidR="00E81C69" w:rsidRDefault="00E81C69" w:rsidP="00E81C69">
      <w:r>
        <w:rPr>
          <w:noProof/>
        </w:rPr>
        <w:drawing>
          <wp:inline distT="0" distB="0" distL="0" distR="0" wp14:anchorId="626D3888" wp14:editId="49383165">
            <wp:extent cx="3464759" cy="1160780"/>
            <wp:effectExtent l="0" t="0" r="2540" b="1270"/>
            <wp:docPr id="5" name="Imagen 1" descr="Organización Rectangular - Trabajamos Con Multiplicaciones | 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rganización Rectangular - Trabajamos Con Multiplicaciones | PDF"/>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3476633" cy="1164758"/>
                    </a:xfrm>
                    <a:prstGeom prst="rect">
                      <a:avLst/>
                    </a:prstGeom>
                    <a:noFill/>
                    <a:ln>
                      <a:noFill/>
                    </a:ln>
                    <a:extLst>
                      <a:ext uri="{53640926-AAD7-44D8-BBD7-CCE9431645EC}">
                        <a14:shadowObscured xmlns:a14="http://schemas.microsoft.com/office/drawing/2010/main"/>
                      </a:ext>
                    </a:extLst>
                  </pic:spPr>
                </pic:pic>
              </a:graphicData>
            </a:graphic>
          </wp:inline>
        </w:drawing>
      </w:r>
    </w:p>
    <w:p w14:paraId="697145D9" w14:textId="392B4A8A" w:rsidR="005666BC" w:rsidRDefault="005666BC" w:rsidP="00E81C69">
      <w:r>
        <w:rPr>
          <w:noProof/>
        </w:rPr>
        <mc:AlternateContent>
          <mc:Choice Requires="wps">
            <w:drawing>
              <wp:anchor distT="0" distB="0" distL="114300" distR="114300" simplePos="0" relativeHeight="251663360" behindDoc="0" locked="0" layoutInCell="1" allowOverlap="1" wp14:anchorId="555F4317" wp14:editId="7AAE07B2">
                <wp:simplePos x="0" y="0"/>
                <wp:positionH relativeFrom="column">
                  <wp:posOffset>2063757</wp:posOffset>
                </wp:positionH>
                <wp:positionV relativeFrom="paragraph">
                  <wp:posOffset>107501</wp:posOffset>
                </wp:positionV>
                <wp:extent cx="2054832" cy="241300"/>
                <wp:effectExtent l="0" t="0" r="22225" b="25400"/>
                <wp:wrapNone/>
                <wp:docPr id="1304134785" name="Rectángulo 3"/>
                <wp:cNvGraphicFramePr/>
                <a:graphic xmlns:a="http://schemas.openxmlformats.org/drawingml/2006/main">
                  <a:graphicData uri="http://schemas.microsoft.com/office/word/2010/wordprocessingShape">
                    <wps:wsp>
                      <wps:cNvSpPr/>
                      <wps:spPr>
                        <a:xfrm>
                          <a:off x="0" y="0"/>
                          <a:ext cx="2054832" cy="241300"/>
                        </a:xfrm>
                        <a:prstGeom prst="rect">
                          <a:avLst/>
                        </a:prstGeom>
                      </wps:spPr>
                      <wps:style>
                        <a:lnRef idx="2">
                          <a:schemeClr val="dk1"/>
                        </a:lnRef>
                        <a:fillRef idx="1">
                          <a:schemeClr val="lt1"/>
                        </a:fillRef>
                        <a:effectRef idx="0">
                          <a:schemeClr val="dk1"/>
                        </a:effectRef>
                        <a:fontRef idx="minor">
                          <a:schemeClr val="dk1"/>
                        </a:fontRef>
                      </wps:style>
                      <wps:txbx>
                        <w:txbxContent>
                          <w:p w14:paraId="4488E9D9" w14:textId="6D6B8C03" w:rsidR="005666BC" w:rsidRDefault="005666BC" w:rsidP="005666BC">
                            <w:pPr>
                              <w:jc w:val="center"/>
                            </w:pPr>
                            <w:r>
                              <w:t>10 + 10 + 10 + 10 + 10 + 10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55F4317" id="Rectángulo 3" o:spid="_x0000_s1026" style="position:absolute;margin-left:162.5pt;margin-top:8.45pt;width:161.8pt;height:19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" fillcolor="white [3201]" strokecolor="black [3200]" strokeweight="1pt">
                <v:textbox>
                  <w:txbxContent>
                    <w:p w14:paraId="4488E9D9" w14:textId="6D6B8C03" w:rsidR="005666BC" w:rsidRDefault="005666BC" w:rsidP="005666BC">
                      <w:pPr>
                        <w:jc w:val="center"/>
                      </w:pPr>
                      <w:r>
                        <w:t>10 + 10 + 10 + 10 + 10 + 10</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45F6C4C5" wp14:editId="17369D20">
                <wp:simplePos x="0" y="0"/>
                <wp:positionH relativeFrom="column">
                  <wp:posOffset>1106234</wp:posOffset>
                </wp:positionH>
                <wp:positionV relativeFrom="paragraph">
                  <wp:posOffset>91497</wp:posOffset>
                </wp:positionV>
                <wp:extent cx="812094" cy="241300"/>
                <wp:effectExtent l="0" t="0" r="26670" b="25400"/>
                <wp:wrapNone/>
                <wp:docPr id="1427502000" name="Rectángulo 3"/>
                <wp:cNvGraphicFramePr/>
                <a:graphic xmlns:a="http://schemas.openxmlformats.org/drawingml/2006/main">
                  <a:graphicData uri="http://schemas.microsoft.com/office/word/2010/wordprocessingShape">
                    <wps:wsp>
                      <wps:cNvSpPr/>
                      <wps:spPr>
                        <a:xfrm>
                          <a:off x="0" y="0"/>
                          <a:ext cx="812094" cy="241300"/>
                        </a:xfrm>
                        <a:prstGeom prst="rect">
                          <a:avLst/>
                        </a:prstGeom>
                      </wps:spPr>
                      <wps:style>
                        <a:lnRef idx="2">
                          <a:schemeClr val="dk1"/>
                        </a:lnRef>
                        <a:fillRef idx="1">
                          <a:schemeClr val="lt1"/>
                        </a:fillRef>
                        <a:effectRef idx="0">
                          <a:schemeClr val="dk1"/>
                        </a:effectRef>
                        <a:fontRef idx="minor">
                          <a:schemeClr val="dk1"/>
                        </a:fontRef>
                      </wps:style>
                      <wps:txbx>
                        <w:txbxContent>
                          <w:p w14:paraId="6DE8CE13" w14:textId="40692FB8" w:rsidR="005666BC" w:rsidRDefault="005666BC" w:rsidP="005666BC">
                            <w:pPr>
                              <w:jc w:val="center"/>
                            </w:pPr>
                            <w:r>
                              <w:t>10 + 6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5F6C4C5" id="_x0000_s1027" style="position:absolute;margin-left:87.1pt;margin-top:7.2pt;width:63.95pt;height:19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" fillcolor="white [3201]" strokecolor="black [3200]" strokeweight="1pt">
                <v:textbox>
                  <w:txbxContent>
                    <w:p w14:paraId="6DE8CE13" w14:textId="40692FB8" w:rsidR="005666BC" w:rsidRDefault="005666BC" w:rsidP="005666BC">
                      <w:pPr>
                        <w:jc w:val="center"/>
                      </w:pPr>
                      <w:r>
                        <w:t>10 + 6</w:t>
                      </w:r>
                    </w:p>
                  </w:txbxContent>
                </v:textbox>
              </v:rect>
            </w:pict>
          </mc:Fallback>
        </mc:AlternateContent>
      </w:r>
      <w:r>
        <w:rPr>
          <w:noProof/>
        </w:rPr>
        <mc:AlternateContent>
          <mc:Choice Requires="wps">
            <w:drawing>
              <wp:anchor distT="0" distB="0" distL="114300" distR="114300" simplePos="0" relativeHeight="251659264" behindDoc="0" locked="0" layoutInCell="1" allowOverlap="1" wp14:anchorId="512926C4" wp14:editId="5F613D14">
                <wp:simplePos x="0" y="0"/>
                <wp:positionH relativeFrom="column">
                  <wp:posOffset>208216</wp:posOffset>
                </wp:positionH>
                <wp:positionV relativeFrom="paragraph">
                  <wp:posOffset>86759</wp:posOffset>
                </wp:positionV>
                <wp:extent cx="812094" cy="241300"/>
                <wp:effectExtent l="0" t="0" r="26670" b="25400"/>
                <wp:wrapNone/>
                <wp:docPr id="581448692" name="Rectángulo 3"/>
                <wp:cNvGraphicFramePr/>
                <a:graphic xmlns:a="http://schemas.openxmlformats.org/drawingml/2006/main">
                  <a:graphicData uri="http://schemas.microsoft.com/office/word/2010/wordprocessingShape">
                    <wps:wsp>
                      <wps:cNvSpPr/>
                      <wps:spPr>
                        <a:xfrm>
                          <a:off x="0" y="0"/>
                          <a:ext cx="812094" cy="241300"/>
                        </a:xfrm>
                        <a:prstGeom prst="rect">
                          <a:avLst/>
                        </a:prstGeom>
                      </wps:spPr>
                      <wps:style>
                        <a:lnRef idx="2">
                          <a:schemeClr val="dk1"/>
                        </a:lnRef>
                        <a:fillRef idx="1">
                          <a:schemeClr val="lt1"/>
                        </a:fillRef>
                        <a:effectRef idx="0">
                          <a:schemeClr val="dk1"/>
                        </a:effectRef>
                        <a:fontRef idx="minor">
                          <a:schemeClr val="dk1"/>
                        </a:fontRef>
                      </wps:style>
                      <wps:txbx>
                        <w:txbxContent>
                          <w:p w14:paraId="7190E9AB" w14:textId="63743D07" w:rsidR="005666BC" w:rsidRDefault="005666BC" w:rsidP="005666BC">
                            <w:pPr>
                              <w:jc w:val="center"/>
                            </w:pPr>
                            <w:r>
                              <w:t xml:space="preserve">10 x 6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12926C4" id="_x0000_s1028" style="position:absolute;margin-left:16.4pt;margin-top:6.85pt;width:63.95pt;height:19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" fillcolor="white [3201]" strokecolor="black [3200]" strokeweight="1pt">
                <v:textbox>
                  <w:txbxContent>
                    <w:p w14:paraId="7190E9AB" w14:textId="63743D07" w:rsidR="005666BC" w:rsidRDefault="005666BC" w:rsidP="005666BC">
                      <w:pPr>
                        <w:jc w:val="center"/>
                      </w:pPr>
                      <w:r>
                        <w:t xml:space="preserve">10 x 6 </w:t>
                      </w:r>
                    </w:p>
                  </w:txbxContent>
                </v:textbox>
              </v:rect>
            </w:pict>
          </mc:Fallback>
        </mc:AlternateContent>
      </w:r>
    </w:p>
    <w:p w14:paraId="4654B84D" w14:textId="77777777" w:rsidR="005666BC" w:rsidRDefault="005666BC" w:rsidP="005666BC"/>
    <w:p w14:paraId="085C55F4" w14:textId="595A2B7C" w:rsidR="005666BC" w:rsidRDefault="005666BC" w:rsidP="005666BC">
      <w:pPr>
        <w:tabs>
          <w:tab w:val="left" w:pos="7394"/>
        </w:tabs>
      </w:pPr>
      <w:r>
        <w:tab/>
      </w:r>
    </w:p>
    <w:p w14:paraId="6FC60022" w14:textId="26F7AF5C" w:rsidR="005666BC" w:rsidRPr="005666BC" w:rsidRDefault="005666BC" w:rsidP="005666BC">
      <w:pPr>
        <w:tabs>
          <w:tab w:val="left" w:pos="7394"/>
        </w:tabs>
        <w:rPr>
          <w:b/>
          <w:bCs/>
          <w:u w:val="single"/>
        </w:rPr>
      </w:pPr>
      <w:r w:rsidRPr="005666BC">
        <w:rPr>
          <w:b/>
          <w:bCs/>
          <w:u w:val="single"/>
        </w:rPr>
        <w:lastRenderedPageBreak/>
        <w:t xml:space="preserve">Para recordar </w:t>
      </w:r>
    </w:p>
    <w:p w14:paraId="14F84514" w14:textId="2ABD9347" w:rsidR="00E81C69" w:rsidRDefault="00E81C69" w:rsidP="00E81C69">
      <w:r>
        <w:rPr>
          <w:noProof/>
        </w:rPr>
        <w:drawing>
          <wp:inline distT="0" distB="0" distL="0" distR="0" wp14:anchorId="010924D3" wp14:editId="5603A15D">
            <wp:extent cx="4196080" cy="653402"/>
            <wp:effectExtent l="0" t="0" r="0" b="0"/>
            <wp:docPr id="459166026" name="Imagen 1" descr="Organización Rectangular - Trabajamos Con Multiplicaciones | 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rganización Rectangular - Trabajamos Con Multiplicaciones | PDF"/>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4208598" cy="655351"/>
                    </a:xfrm>
                    <a:prstGeom prst="rect">
                      <a:avLst/>
                    </a:prstGeom>
                    <a:noFill/>
                    <a:ln>
                      <a:noFill/>
                    </a:ln>
                    <a:extLst>
                      <a:ext uri="{53640926-AAD7-44D8-BBD7-CCE9431645EC}">
                        <a14:shadowObscured xmlns:a14="http://schemas.microsoft.com/office/drawing/2010/main"/>
                      </a:ext>
                    </a:extLst>
                  </pic:spPr>
                </pic:pic>
              </a:graphicData>
            </a:graphic>
          </wp:inline>
        </w:drawing>
      </w:r>
    </w:p>
    <w:p w14:paraId="57E2CFA1" w14:textId="4520646F" w:rsidR="00E81C69" w:rsidRDefault="005666BC" w:rsidP="005666BC">
      <w:pPr>
        <w:pStyle w:val="Prrafodelista"/>
        <w:jc w:val="center"/>
      </w:pPr>
      <w:r>
        <w:rPr>
          <w:noProof/>
        </w:rPr>
        <w:drawing>
          <wp:inline distT="0" distB="0" distL="0" distR="0" wp14:anchorId="06B9DE54" wp14:editId="30588AAF">
            <wp:extent cx="1232898" cy="1043411"/>
            <wp:effectExtent l="0" t="0" r="5715" b="4445"/>
            <wp:docPr id="178612514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125145" name="Imagen 4"/>
                    <pic:cNvPicPr>
                      <a:picLocks noChangeAspect="1"/>
                    </pic:cNvPicPr>
                  </pic:nvPicPr>
                  <pic:blipFill>
                    <a:blip r:embed="rId10" cstate="print">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a:off x="0" y="0"/>
                      <a:ext cx="1242400" cy="1051452"/>
                    </a:xfrm>
                    <a:prstGeom prst="rect">
                      <a:avLst/>
                    </a:prstGeom>
                  </pic:spPr>
                </pic:pic>
              </a:graphicData>
            </a:graphic>
          </wp:inline>
        </w:drawing>
      </w:r>
    </w:p>
    <w:sectPr w:rsidR="00E81C69">
      <w:head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FE1668" w14:textId="77777777" w:rsidR="00E81C69" w:rsidRDefault="00E81C69" w:rsidP="00E81C69">
      <w:pPr>
        <w:spacing w:after="0" w:line="240" w:lineRule="auto"/>
      </w:pPr>
      <w:r>
        <w:separator/>
      </w:r>
    </w:p>
  </w:endnote>
  <w:endnote w:type="continuationSeparator" w:id="0">
    <w:p w14:paraId="7BDABF51" w14:textId="77777777" w:rsidR="00E81C69" w:rsidRDefault="00E81C69" w:rsidP="00E81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3EB304" w14:textId="77777777" w:rsidR="00E81C69" w:rsidRDefault="00E81C69" w:rsidP="00E81C69">
      <w:pPr>
        <w:spacing w:after="0" w:line="240" w:lineRule="auto"/>
      </w:pPr>
      <w:r>
        <w:separator/>
      </w:r>
    </w:p>
  </w:footnote>
  <w:footnote w:type="continuationSeparator" w:id="0">
    <w:p w14:paraId="649B1F99" w14:textId="77777777" w:rsidR="00E81C69" w:rsidRDefault="00E81C69" w:rsidP="00E81C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43EAAE" w14:textId="36C1B085" w:rsidR="00E81C69" w:rsidRDefault="00E81C69" w:rsidP="00E81C69">
    <w:pPr>
      <w:pStyle w:val="Encabezado"/>
      <w:jc w:val="right"/>
    </w:pPr>
    <w:r>
      <w:rPr>
        <w:noProof/>
      </w:rPr>
      <w:drawing>
        <wp:inline distT="0" distB="0" distL="0" distR="0" wp14:anchorId="3F9DA6FF" wp14:editId="74C379EA">
          <wp:extent cx="1451493" cy="390418"/>
          <wp:effectExtent l="0" t="0" r="0" b="0"/>
          <wp:docPr id="42996163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961631" name="Imagen 429961631"/>
                  <pic:cNvPicPr/>
                </pic:nvPicPr>
                <pic:blipFill>
                  <a:blip r:embed="rId1">
                    <a:extLst>
                      <a:ext uri="{28A0092B-C50C-407E-A947-70E740481C1C}">
                        <a14:useLocalDpi xmlns:a14="http://schemas.microsoft.com/office/drawing/2010/main" val="0"/>
                      </a:ext>
                    </a:extLst>
                  </a:blip>
                  <a:stretch>
                    <a:fillRect/>
                  </a:stretch>
                </pic:blipFill>
                <pic:spPr>
                  <a:xfrm>
                    <a:off x="0" y="0"/>
                    <a:ext cx="1465104" cy="39407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C8260F"/>
    <w:multiLevelType w:val="hybridMultilevel"/>
    <w:tmpl w:val="AE78CFC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656957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C69"/>
    <w:rsid w:val="005666BC"/>
    <w:rsid w:val="005E0921"/>
    <w:rsid w:val="0083649A"/>
    <w:rsid w:val="00BE3B26"/>
    <w:rsid w:val="00E81C6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65743C"/>
  <w15:chartTrackingRefBased/>
  <w15:docId w15:val="{22808E25-D505-44E4-BDF0-D5823F7D9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81C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E81C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E81C6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E81C6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E81C6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E81C6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81C6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81C6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81C6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81C69"/>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E81C69"/>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E81C69"/>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E81C69"/>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E81C69"/>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E81C6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81C6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81C6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81C69"/>
    <w:rPr>
      <w:rFonts w:eastAsiaTheme="majorEastAsia" w:cstheme="majorBidi"/>
      <w:color w:val="272727" w:themeColor="text1" w:themeTint="D8"/>
    </w:rPr>
  </w:style>
  <w:style w:type="paragraph" w:styleId="Ttulo">
    <w:name w:val="Title"/>
    <w:basedOn w:val="Normal"/>
    <w:next w:val="Normal"/>
    <w:link w:val="TtuloCar"/>
    <w:uiPriority w:val="10"/>
    <w:qFormat/>
    <w:rsid w:val="00E81C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81C6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81C6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81C6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81C69"/>
    <w:pPr>
      <w:spacing w:before="160"/>
      <w:jc w:val="center"/>
    </w:pPr>
    <w:rPr>
      <w:i/>
      <w:iCs/>
      <w:color w:val="404040" w:themeColor="text1" w:themeTint="BF"/>
    </w:rPr>
  </w:style>
  <w:style w:type="character" w:customStyle="1" w:styleId="CitaCar">
    <w:name w:val="Cita Car"/>
    <w:basedOn w:val="Fuentedeprrafopredeter"/>
    <w:link w:val="Cita"/>
    <w:uiPriority w:val="29"/>
    <w:rsid w:val="00E81C69"/>
    <w:rPr>
      <w:i/>
      <w:iCs/>
      <w:color w:val="404040" w:themeColor="text1" w:themeTint="BF"/>
    </w:rPr>
  </w:style>
  <w:style w:type="paragraph" w:styleId="Prrafodelista">
    <w:name w:val="List Paragraph"/>
    <w:basedOn w:val="Normal"/>
    <w:uiPriority w:val="34"/>
    <w:qFormat/>
    <w:rsid w:val="00E81C69"/>
    <w:pPr>
      <w:ind w:left="720"/>
      <w:contextualSpacing/>
    </w:pPr>
  </w:style>
  <w:style w:type="character" w:styleId="nfasisintenso">
    <w:name w:val="Intense Emphasis"/>
    <w:basedOn w:val="Fuentedeprrafopredeter"/>
    <w:uiPriority w:val="21"/>
    <w:qFormat/>
    <w:rsid w:val="00E81C69"/>
    <w:rPr>
      <w:i/>
      <w:iCs/>
      <w:color w:val="2F5496" w:themeColor="accent1" w:themeShade="BF"/>
    </w:rPr>
  </w:style>
  <w:style w:type="paragraph" w:styleId="Citadestacada">
    <w:name w:val="Intense Quote"/>
    <w:basedOn w:val="Normal"/>
    <w:next w:val="Normal"/>
    <w:link w:val="CitadestacadaCar"/>
    <w:uiPriority w:val="30"/>
    <w:qFormat/>
    <w:rsid w:val="00E81C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E81C69"/>
    <w:rPr>
      <w:i/>
      <w:iCs/>
      <w:color w:val="2F5496" w:themeColor="accent1" w:themeShade="BF"/>
    </w:rPr>
  </w:style>
  <w:style w:type="character" w:styleId="Referenciaintensa">
    <w:name w:val="Intense Reference"/>
    <w:basedOn w:val="Fuentedeprrafopredeter"/>
    <w:uiPriority w:val="32"/>
    <w:qFormat/>
    <w:rsid w:val="00E81C69"/>
    <w:rPr>
      <w:b/>
      <w:bCs/>
      <w:smallCaps/>
      <w:color w:val="2F5496" w:themeColor="accent1" w:themeShade="BF"/>
      <w:spacing w:val="5"/>
    </w:rPr>
  </w:style>
  <w:style w:type="paragraph" w:styleId="Encabezado">
    <w:name w:val="header"/>
    <w:basedOn w:val="Normal"/>
    <w:link w:val="EncabezadoCar"/>
    <w:uiPriority w:val="99"/>
    <w:unhideWhenUsed/>
    <w:rsid w:val="00E81C6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81C69"/>
  </w:style>
  <w:style w:type="paragraph" w:styleId="Piedepgina">
    <w:name w:val="footer"/>
    <w:basedOn w:val="Normal"/>
    <w:link w:val="PiedepginaCar"/>
    <w:uiPriority w:val="99"/>
    <w:unhideWhenUsed/>
    <w:rsid w:val="00E81C6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81C69"/>
  </w:style>
  <w:style w:type="character" w:styleId="Hipervnculo">
    <w:name w:val="Hyperlink"/>
    <w:basedOn w:val="Fuentedeprrafopredeter"/>
    <w:uiPriority w:val="99"/>
    <w:unhideWhenUsed/>
    <w:rsid w:val="005666BC"/>
    <w:rPr>
      <w:color w:val="0563C1" w:themeColor="hyperlink"/>
      <w:u w:val="single"/>
    </w:rPr>
  </w:style>
  <w:style w:type="character" w:styleId="Mencinsinresolver">
    <w:name w:val="Unresolved Mention"/>
    <w:basedOn w:val="Fuentedeprrafopredeter"/>
    <w:uiPriority w:val="99"/>
    <w:semiHidden/>
    <w:unhideWhenUsed/>
    <w:rsid w:val="005666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arthasialer-4.blogspot.com/2011/03/los-fines-de-semana.html" TargetMode="Externa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101</Words>
  <Characters>559</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Victoria Morinigo</dc:creator>
  <cp:keywords/>
  <dc:description/>
  <cp:lastModifiedBy>Claudia Victoria Morinigo</cp:lastModifiedBy>
  <cp:revision>1</cp:revision>
  <dcterms:created xsi:type="dcterms:W3CDTF">2025-06-05T21:04:00Z</dcterms:created>
  <dcterms:modified xsi:type="dcterms:W3CDTF">2025-06-05T21:22:00Z</dcterms:modified>
</cp:coreProperties>
</file>