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5F4B" w:rsidRDefault="00DF7AAD">
      <w:pPr>
        <w:jc w:val="center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QUÍMICA II- 5TO 2DA (ORIENTACIÓN: CIENCIAS NATURALES)</w:t>
      </w:r>
      <w:r>
        <w:rPr>
          <w:noProof/>
          <w:lang w:val="es-AR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1209357</wp:posOffset>
            </wp:positionH>
            <wp:positionV relativeFrom="paragraph">
              <wp:posOffset>0</wp:posOffset>
            </wp:positionV>
            <wp:extent cx="2981325" cy="1048385"/>
            <wp:effectExtent l="0" t="0" r="0" b="0"/>
            <wp:wrapTopAndBottom distT="0" dist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1048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A5F4B" w:rsidRDefault="00AA5F4B">
      <w:pPr>
        <w:jc w:val="center"/>
        <w:rPr>
          <w:rFonts w:ascii="Calibri" w:eastAsia="Calibri" w:hAnsi="Calibri" w:cs="Calibri"/>
          <w:b/>
          <w:sz w:val="22"/>
          <w:szCs w:val="22"/>
          <w:u w:val="single"/>
        </w:rPr>
      </w:pPr>
    </w:p>
    <w:p w:rsidR="00AA5F4B" w:rsidRDefault="00DF7AAD">
      <w:pPr>
        <w:rPr>
          <w:rFonts w:ascii="Calibri" w:eastAsia="Calibri" w:hAnsi="Calibri" w:cs="Calibri"/>
          <w:b/>
          <w:sz w:val="22"/>
          <w:szCs w:val="22"/>
        </w:rPr>
      </w:pPr>
      <w:bookmarkStart w:id="0" w:name="_gjdgxs" w:colFirst="0" w:colLast="0"/>
      <w:bookmarkEnd w:id="0"/>
      <w:r>
        <w:rPr>
          <w:rFonts w:ascii="Calibri" w:eastAsia="Calibri" w:hAnsi="Calibri" w:cs="Calibri"/>
          <w:b/>
          <w:sz w:val="22"/>
          <w:szCs w:val="22"/>
          <w:u w:val="single"/>
        </w:rPr>
        <w:t>Profesora</w:t>
      </w:r>
      <w:r>
        <w:rPr>
          <w:rFonts w:ascii="Calibri" w:eastAsia="Calibri" w:hAnsi="Calibri" w:cs="Calibri"/>
          <w:b/>
          <w:sz w:val="22"/>
          <w:szCs w:val="22"/>
        </w:rPr>
        <w:t xml:space="preserve">: Sara Inés 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Chequin</w:t>
      </w:r>
      <w:proofErr w:type="spellEnd"/>
    </w:p>
    <w:p w:rsidR="00AA5F4B" w:rsidRDefault="00AA5F4B">
      <w:pPr>
        <w:rPr>
          <w:rFonts w:ascii="Calibri" w:eastAsia="Calibri" w:hAnsi="Calibri" w:cs="Calibri"/>
          <w:b/>
          <w:sz w:val="22"/>
          <w:szCs w:val="22"/>
        </w:rPr>
      </w:pPr>
    </w:p>
    <w:p w:rsidR="00AA5F4B" w:rsidRDefault="00DF7AAD">
      <w:pPr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Primer cuatrimestre</w:t>
      </w:r>
    </w:p>
    <w:p w:rsidR="00AA5F4B" w:rsidRDefault="00AA5F4B">
      <w:pPr>
        <w:rPr>
          <w:rFonts w:ascii="Calibri" w:eastAsia="Calibri" w:hAnsi="Calibri" w:cs="Calibri"/>
          <w:b/>
          <w:sz w:val="22"/>
          <w:szCs w:val="22"/>
          <w:u w:val="single"/>
        </w:rPr>
      </w:pPr>
    </w:p>
    <w:p w:rsidR="00AA5F4B" w:rsidRPr="007320EC" w:rsidRDefault="00DF7AAD">
      <w:pPr>
        <w:rPr>
          <w:rFonts w:ascii="Calibri" w:eastAsia="Calibri" w:hAnsi="Calibri" w:cs="Calibri"/>
          <w:bCs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Fecha de evaluación</w:t>
      </w:r>
      <w:r w:rsidR="007320EC">
        <w:rPr>
          <w:rFonts w:ascii="Calibri" w:eastAsia="Calibri" w:hAnsi="Calibri" w:cs="Calibri"/>
          <w:b/>
          <w:sz w:val="22"/>
          <w:szCs w:val="22"/>
          <w:u w:val="single"/>
        </w:rPr>
        <w:t>:</w:t>
      </w:r>
      <w:r w:rsidRPr="007320EC">
        <w:rPr>
          <w:rFonts w:ascii="Calibri" w:eastAsia="Calibri" w:hAnsi="Calibri" w:cs="Calibri"/>
          <w:bCs/>
          <w:sz w:val="22"/>
          <w:szCs w:val="22"/>
        </w:rPr>
        <w:t xml:space="preserve"> </w:t>
      </w:r>
      <w:r w:rsidR="007320EC" w:rsidRPr="007320EC">
        <w:rPr>
          <w:rFonts w:ascii="Calibri" w:eastAsia="Calibri" w:hAnsi="Calibri" w:cs="Calibri"/>
          <w:bCs/>
          <w:sz w:val="22"/>
          <w:szCs w:val="22"/>
        </w:rPr>
        <w:t>miércoles 18 de junio</w:t>
      </w:r>
    </w:p>
    <w:p w:rsidR="00AA5F4B" w:rsidRDefault="00AA5F4B">
      <w:pPr>
        <w:tabs>
          <w:tab w:val="left" w:pos="1080"/>
        </w:tabs>
        <w:jc w:val="both"/>
        <w:rPr>
          <w:rFonts w:ascii="Calibri" w:eastAsia="Calibri" w:hAnsi="Calibri" w:cs="Calibri"/>
          <w:sz w:val="22"/>
          <w:szCs w:val="22"/>
          <w:u w:val="single"/>
        </w:rPr>
      </w:pPr>
    </w:p>
    <w:p w:rsidR="00AA5F4B" w:rsidRDefault="00DF7AAD">
      <w:pPr>
        <w:tabs>
          <w:tab w:val="left" w:pos="1080"/>
        </w:tabs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Contenidos:</w:t>
      </w:r>
    </w:p>
    <w:p w:rsidR="00AA5F4B" w:rsidRDefault="00AA5F4B">
      <w:pPr>
        <w:tabs>
          <w:tab w:val="left" w:pos="1080"/>
        </w:tabs>
        <w:jc w:val="both"/>
        <w:rPr>
          <w:rFonts w:ascii="Calibri" w:eastAsia="Calibri" w:hAnsi="Calibri" w:cs="Calibri"/>
          <w:sz w:val="22"/>
          <w:szCs w:val="22"/>
          <w:u w:val="single"/>
        </w:rPr>
      </w:pPr>
    </w:p>
    <w:p w:rsidR="00AA5F4B" w:rsidRDefault="00DF7AAD">
      <w:pPr>
        <w:tabs>
          <w:tab w:val="left" w:pos="1080"/>
        </w:tabs>
        <w:spacing w:line="360" w:lineRule="auto"/>
        <w:jc w:val="both"/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  <w:u w:val="single"/>
        </w:rPr>
        <w:t xml:space="preserve">EJE 1:  </w:t>
      </w:r>
    </w:p>
    <w:p w:rsidR="00AA5F4B" w:rsidRDefault="00DF7AAD">
      <w:pPr>
        <w:tabs>
          <w:tab w:val="left" w:pos="7455"/>
        </w:tabs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Propiedades del átomo del Carbono. Principales grupos de hidrocarburos de cadena abierta y cerrada, saturados y no saturados (alcanos –alquenos-alquinos). Hidrocarburos con grupos sustituyentes. Benceno: estructura (Formulación y nomenclatura). Derivados del benceno: usos y aplicación. </w:t>
      </w:r>
      <w:r w:rsidR="007320EC">
        <w:rPr>
          <w:rFonts w:ascii="Calibri" w:eastAsia="Calibri" w:hAnsi="Calibri" w:cs="Calibri"/>
          <w:sz w:val="22"/>
          <w:szCs w:val="22"/>
        </w:rPr>
        <w:t xml:space="preserve">Petróleo: obtención y derivados. </w:t>
      </w:r>
      <w:r>
        <w:rPr>
          <w:rFonts w:ascii="Calibri" w:eastAsia="Calibri" w:hAnsi="Calibri" w:cs="Calibri"/>
          <w:sz w:val="22"/>
          <w:szCs w:val="22"/>
        </w:rPr>
        <w:t xml:space="preserve">Alcoholes. </w:t>
      </w:r>
      <w:r w:rsidR="007320EC"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Formulación y nomenclatura).</w:t>
      </w:r>
    </w:p>
    <w:p w:rsidR="00AA5F4B" w:rsidRDefault="00DF7AAD">
      <w:pPr>
        <w:tabs>
          <w:tab w:val="left" w:pos="7455"/>
        </w:tabs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u w:val="single"/>
        </w:rPr>
        <w:t>Criterios de evaluación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AA5F4B" w:rsidRDefault="00DF7AA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-Se descontará 0.25 puntos al alcanzar 8 errores ortográficos no repetidos.</w:t>
      </w:r>
    </w:p>
    <w:p w:rsidR="00AA5F4B" w:rsidRDefault="00DF7AA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-Se descontará 0.25 puntos si la evaluación no está prolija y legible.</w:t>
      </w:r>
    </w:p>
    <w:p w:rsidR="00AA5F4B" w:rsidRDefault="00DF7AA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-Coherencia y pertinencia de las respuestas.</w:t>
      </w:r>
    </w:p>
    <w:p w:rsidR="00AA5F4B" w:rsidRDefault="00DF7AA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-Reconocimiento correcto de los hidrocarburos y su nomenclatura.</w:t>
      </w:r>
    </w:p>
    <w:p w:rsidR="00AA5F4B" w:rsidRDefault="00DF7AA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-Capacidad para interpretar en forma correcta las consignas.</w:t>
      </w:r>
    </w:p>
    <w:p w:rsidR="00AA5F4B" w:rsidRDefault="00DF7AA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-Capacidad para analizar ideas propias de la asignatura, en forma correcta.</w:t>
      </w:r>
    </w:p>
    <w:p w:rsidR="00AA5F4B" w:rsidRDefault="00DF7AAD">
      <w:pPr>
        <w:jc w:val="both"/>
      </w:pPr>
      <w:r>
        <w:rPr>
          <w:rFonts w:ascii="Calibri" w:eastAsia="Calibri" w:hAnsi="Calibri" w:cs="Calibri"/>
          <w:sz w:val="22"/>
          <w:szCs w:val="22"/>
        </w:rPr>
        <w:t>-Capacidad para formular compuestos orgánicos en forma correcta.</w:t>
      </w:r>
    </w:p>
    <w:p w:rsidR="00AA5F4B" w:rsidRDefault="00AA5F4B"/>
    <w:p w:rsidR="00AA5F4B" w:rsidRDefault="00AA5F4B"/>
    <w:sectPr w:rsidR="00AA5F4B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F4B"/>
    <w:rsid w:val="002E29A4"/>
    <w:rsid w:val="007320EC"/>
    <w:rsid w:val="00AA5F4B"/>
    <w:rsid w:val="00B63008"/>
    <w:rsid w:val="00DF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2BE9A"/>
  <w15:docId w15:val="{1D557F0C-00E2-41A2-864D-4AA984AF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eXit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sarina</dc:creator>
  <cp:lastModifiedBy>Usuario</cp:lastModifiedBy>
  <cp:revision>2</cp:revision>
  <dcterms:created xsi:type="dcterms:W3CDTF">2025-05-03T23:07:00Z</dcterms:created>
  <dcterms:modified xsi:type="dcterms:W3CDTF">2025-05-03T23:07:00Z</dcterms:modified>
</cp:coreProperties>
</file>