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left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HOMEWORK  JUNE-   1 ° A </w:t>
      </w:r>
    </w:p>
    <w:p w:rsidR="00000000" w:rsidDel="00000000" w:rsidP="00000000" w:rsidRDefault="00000000" w:rsidRPr="00000000" w14:paraId="00000004">
      <w:pPr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u w:val="single"/>
        </w:rPr>
      </w:pPr>
      <w:r w:rsidDel="00000000" w:rsidR="00000000" w:rsidRPr="00000000">
        <w:rPr>
          <w:b w:val="1"/>
          <w:rtl w:val="0"/>
        </w:rPr>
        <w:t xml:space="preserve">1 ) DRAW HAPPY OR SAD. AND WRITE </w:t>
      </w:r>
      <w:r w:rsidDel="00000000" w:rsidR="00000000" w:rsidRPr="00000000">
        <w:rPr>
          <w:b w:val="1"/>
          <w:u w:val="single"/>
          <w:rtl w:val="0"/>
        </w:rPr>
        <w:t xml:space="preserve">LIKE - DON'T LIKE.</w:t>
      </w:r>
    </w:p>
    <w:p w:rsidR="00000000" w:rsidDel="00000000" w:rsidP="00000000" w:rsidRDefault="00000000" w:rsidRPr="00000000" w14:paraId="00000007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</w:rPr>
        <w:drawing>
          <wp:inline distB="114300" distT="114300" distL="114300" distR="114300">
            <wp:extent cx="5602773" cy="2785736"/>
            <wp:effectExtent b="0" l="0" r="0" t="0"/>
            <wp:docPr id="1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02773" cy="27857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2) WRITE. YES, I DO.   -  NO, I DON'T.</w:t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5338271" cy="2908878"/>
            <wp:effectExtent b="0" l="0" r="0" t="0"/>
            <wp:docPr id="1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38271" cy="290887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jc w:val="center"/>
      <w:rPr>
        <w:b w:val="1"/>
        <w:u w:val="singl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2619375</wp:posOffset>
          </wp:positionH>
          <wp:positionV relativeFrom="paragraph">
            <wp:posOffset>-342891</wp:posOffset>
          </wp:positionV>
          <wp:extent cx="3476625" cy="933450"/>
          <wp:effectExtent b="0" l="0" r="0" t="0"/>
          <wp:wrapNone/>
          <wp:docPr id="1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476625" cy="9334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E">
    <w:pPr>
      <w:rPr>
        <w:b w:val="1"/>
        <w:u w:val="singl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lvMR0WFt83FuPnVu2FVek0EIQw==">CgMxLjA4AHIhMU1ENXktVW1uN3VFTEQ3RHBRQ2g5NVk3S1ZibE55QUVo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