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19 JUNE-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READ AND TICK✔️ OR CROSS ✖️</w:t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I’VE GOT A DOLL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I'VE GOT A KITE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I'VE GOT A SCOOTER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I'VE GOT A TEDDY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HAVEN'T GOT A BALL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HAVEN'T GOT A BOAT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I HAVEN'T GOT A SKATEBOARD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4749871" cy="2374935"/>
            <wp:effectExtent b="25400" l="25400" r="25400" t="254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871" cy="2374935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READ AND DRAW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I LIKE CHEESE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 LIKE MEAT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 DON'T LIKE CARROTS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 DON'T LIKE FISH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867368277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 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☹️</w:t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WRITE AND DRAW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-I LIKE _____________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-I DON'T LIKE ________________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drA9hWBtESMVYCqEXrT+YAmfw==">CgMxLjAaHwoBMBIaChgICVIUChJ0YWJsZS43ZjN5enZoN25ndDc4AHIhMTJmeFJmcEJHa1k0cmlmdy1DUlJhZkNLbHJyZjBPLV9E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