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4B77" w14:textId="77777777" w:rsidR="00F113B1" w:rsidRDefault="00000000">
      <w:pPr>
        <w:jc w:val="both"/>
        <w:rPr>
          <w:rFonts w:ascii="Libre Baskerville" w:eastAsia="Libre Baskerville" w:hAnsi="Libre Baskerville" w:cs="Libre Baskerville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46645F" wp14:editId="378561CF">
                <wp:simplePos x="0" y="0"/>
                <wp:positionH relativeFrom="column">
                  <wp:posOffset>-25399</wp:posOffset>
                </wp:positionH>
                <wp:positionV relativeFrom="paragraph">
                  <wp:posOffset>25400</wp:posOffset>
                </wp:positionV>
                <wp:extent cx="6048375" cy="38100"/>
                <wp:effectExtent l="0" t="0" r="0" b="0"/>
                <wp:wrapNone/>
                <wp:docPr id="2" name="Forma lib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1813" y="3780000"/>
                          <a:ext cx="60483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" extrusionOk="0">
                              <a:moveTo>
                                <a:pt x="0" y="0"/>
                              </a:moveTo>
                              <a:lnTo>
                                <a:pt x="60483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25400</wp:posOffset>
                </wp:positionV>
                <wp:extent cx="6048375" cy="3810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3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8897" w:type="dxa"/>
        <w:tblInd w:w="-11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222"/>
        <w:gridCol w:w="1997"/>
        <w:gridCol w:w="2268"/>
        <w:gridCol w:w="2410"/>
      </w:tblGrid>
      <w:tr w:rsidR="00F113B1" w14:paraId="47EAC1EC" w14:textId="77777777">
        <w:tc>
          <w:tcPr>
            <w:tcW w:w="2222" w:type="dxa"/>
            <w:shd w:val="clear" w:color="auto" w:fill="000080"/>
            <w:vAlign w:val="center"/>
          </w:tcPr>
          <w:p w14:paraId="473018C7" w14:textId="77777777" w:rsidR="00F113B1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Espacio curricular</w:t>
            </w:r>
          </w:p>
        </w:tc>
        <w:tc>
          <w:tcPr>
            <w:tcW w:w="1997" w:type="dxa"/>
            <w:shd w:val="clear" w:color="auto" w:fill="000080"/>
            <w:vAlign w:val="center"/>
          </w:tcPr>
          <w:p w14:paraId="1B337093" w14:textId="77777777" w:rsidR="00F113B1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Profesor</w:t>
            </w:r>
          </w:p>
        </w:tc>
        <w:tc>
          <w:tcPr>
            <w:tcW w:w="2268" w:type="dxa"/>
            <w:shd w:val="clear" w:color="auto" w:fill="000080"/>
            <w:vAlign w:val="center"/>
          </w:tcPr>
          <w:p w14:paraId="1F72688F" w14:textId="77777777" w:rsidR="00F113B1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Libros</w:t>
            </w:r>
          </w:p>
        </w:tc>
        <w:tc>
          <w:tcPr>
            <w:tcW w:w="2410" w:type="dxa"/>
            <w:shd w:val="clear" w:color="auto" w:fill="000080"/>
            <w:vAlign w:val="center"/>
          </w:tcPr>
          <w:p w14:paraId="0321EF6C" w14:textId="77777777" w:rsidR="00F113B1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Imagen de tapa</w:t>
            </w:r>
          </w:p>
        </w:tc>
      </w:tr>
      <w:tr w:rsidR="00F113B1" w14:paraId="14725E3E" w14:textId="77777777">
        <w:tc>
          <w:tcPr>
            <w:tcW w:w="2222" w:type="dxa"/>
            <w:shd w:val="clear" w:color="auto" w:fill="auto"/>
            <w:vAlign w:val="center"/>
          </w:tcPr>
          <w:p w14:paraId="141E63B7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Seminario de Salud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CE419F3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Sara </w:t>
            </w:r>
            <w:proofErr w:type="spellStart"/>
            <w:r>
              <w:rPr>
                <w:rFonts w:ascii="Calibri" w:eastAsia="Calibri" w:hAnsi="Calibri" w:cs="Calibri"/>
              </w:rPr>
              <w:t>Chequin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5C48182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Balbiano</w:t>
            </w:r>
            <w:proofErr w:type="spellEnd"/>
            <w:r>
              <w:rPr>
                <w:rFonts w:ascii="Calibri" w:eastAsia="Calibri" w:hAnsi="Calibri" w:cs="Calibri"/>
              </w:rPr>
              <w:t>, A. (2016). Salud y adolescencia. Buenos Aires. Santillana. Saberes clave.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A90003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114300" distR="114300" wp14:anchorId="13061F1D" wp14:editId="6CE45800">
                  <wp:extent cx="1075690" cy="1286510"/>
                  <wp:effectExtent l="0" t="0" r="0" b="0"/>
                  <wp:docPr id="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1286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3B1" w14:paraId="4B28CD06" w14:textId="77777777">
        <w:tc>
          <w:tcPr>
            <w:tcW w:w="2222" w:type="dxa"/>
            <w:shd w:val="clear" w:color="auto" w:fill="auto"/>
            <w:vAlign w:val="center"/>
          </w:tcPr>
          <w:p w14:paraId="02961A43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Física y Astronomía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37A367C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Sara </w:t>
            </w:r>
            <w:proofErr w:type="spellStart"/>
            <w:r>
              <w:rPr>
                <w:rFonts w:ascii="Calibri" w:eastAsia="Calibri" w:hAnsi="Calibri" w:cs="Calibri"/>
              </w:rPr>
              <w:t>Chequín</w:t>
            </w:r>
            <w:proofErr w:type="spellEnd"/>
            <w:r>
              <w:rPr>
                <w:rFonts w:ascii="Calibri" w:eastAsia="Calibri" w:hAnsi="Calibri" w:cs="Calibri"/>
              </w:rPr>
              <w:t xml:space="preserve"> y Liliana Soler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890B18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Compendio confeccionado por el docente.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7B4C3F" w14:textId="2ED95B64" w:rsidR="00F113B1" w:rsidRDefault="00CA14E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publicara en el mes de febrero</w:t>
            </w:r>
          </w:p>
        </w:tc>
      </w:tr>
      <w:tr w:rsidR="00F113B1" w14:paraId="639F5612" w14:textId="77777777">
        <w:tc>
          <w:tcPr>
            <w:tcW w:w="2222" w:type="dxa"/>
            <w:shd w:val="clear" w:color="auto" w:fill="auto"/>
            <w:vAlign w:val="center"/>
          </w:tcPr>
          <w:p w14:paraId="774E4B99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Ecología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1B7266B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Celeste Álvarez </w:t>
            </w:r>
            <w:proofErr w:type="spellStart"/>
            <w:r>
              <w:rPr>
                <w:rFonts w:ascii="Calibri" w:eastAsia="Calibri" w:hAnsi="Calibri" w:cs="Calibri"/>
              </w:rPr>
              <w:t>Bohle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3A4997D6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Compendio confeccionado por el docente.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52B2BA" w14:textId="614F00AA" w:rsidR="00F113B1" w:rsidRDefault="00CA14E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F113B1" w14:paraId="7675FDC1" w14:textId="77777777">
        <w:tc>
          <w:tcPr>
            <w:tcW w:w="2222" w:type="dxa"/>
            <w:shd w:val="clear" w:color="auto" w:fill="auto"/>
            <w:vAlign w:val="center"/>
          </w:tcPr>
          <w:p w14:paraId="72B5DBD5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Matemática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5BF7EC7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Liliana soler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6F70A2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Compendio confeccionado por el docente.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40D69B" w14:textId="6DC22642" w:rsidR="00F113B1" w:rsidRDefault="00CA14E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F113B1" w14:paraId="2D00AD4E" w14:textId="77777777">
        <w:tc>
          <w:tcPr>
            <w:tcW w:w="2222" w:type="dxa"/>
            <w:shd w:val="clear" w:color="auto" w:fill="auto"/>
            <w:vAlign w:val="center"/>
          </w:tcPr>
          <w:p w14:paraId="2794C249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Filosofía de las ciencias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0EE3706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Analía Meana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1A61E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Compendio confeccionado por el docente.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0E8492" w14:textId="4C42969B" w:rsidR="00F113B1" w:rsidRDefault="00CA14E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F113B1" w14:paraId="14F87A25" w14:textId="77777777">
        <w:trPr>
          <w:trHeight w:val="951"/>
        </w:trPr>
        <w:tc>
          <w:tcPr>
            <w:tcW w:w="2222" w:type="dxa"/>
            <w:shd w:val="clear" w:color="auto" w:fill="auto"/>
            <w:vAlign w:val="center"/>
          </w:tcPr>
          <w:p w14:paraId="0E056221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E.D.I.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F9248D4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Lujan Correa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00D9BD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Compendio confeccionado por el docente.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ADF0B6" w14:textId="3198900D" w:rsidR="00F113B1" w:rsidRDefault="00CA14E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F113B1" w14:paraId="75A2B9E2" w14:textId="77777777">
        <w:trPr>
          <w:trHeight w:val="951"/>
        </w:trPr>
        <w:tc>
          <w:tcPr>
            <w:tcW w:w="2222" w:type="dxa"/>
            <w:shd w:val="clear" w:color="auto" w:fill="auto"/>
            <w:vAlign w:val="center"/>
          </w:tcPr>
          <w:p w14:paraId="1B729305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Lengua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57ED56D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Fátima Roldan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CE6953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Material proporcionado por el docente.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AB6DDE" w14:textId="44DB1119" w:rsidR="00F113B1" w:rsidRDefault="00CA14E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F113B1" w14:paraId="395FE6E7" w14:textId="77777777">
        <w:trPr>
          <w:trHeight w:val="951"/>
        </w:trPr>
        <w:tc>
          <w:tcPr>
            <w:tcW w:w="2222" w:type="dxa"/>
            <w:shd w:val="clear" w:color="auto" w:fill="auto"/>
            <w:vAlign w:val="center"/>
          </w:tcPr>
          <w:p w14:paraId="7EC203F1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Seminario de ambiente y sociedad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41E23AB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Celeste Álvarez </w:t>
            </w:r>
            <w:proofErr w:type="spellStart"/>
            <w:r>
              <w:rPr>
                <w:rFonts w:ascii="Calibri" w:eastAsia="Calibri" w:hAnsi="Calibri" w:cs="Calibri"/>
              </w:rPr>
              <w:t>Bohle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34B3F59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Compendio confeccionado por el docente.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CA0649" w14:textId="232BC5C6" w:rsidR="00F113B1" w:rsidRDefault="00CA14E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F113B1" w14:paraId="564F96F6" w14:textId="77777777">
        <w:trPr>
          <w:trHeight w:val="951"/>
        </w:trPr>
        <w:tc>
          <w:tcPr>
            <w:tcW w:w="2222" w:type="dxa"/>
            <w:shd w:val="clear" w:color="auto" w:fill="auto"/>
            <w:vAlign w:val="center"/>
          </w:tcPr>
          <w:p w14:paraId="2F29F13A" w14:textId="77777777" w:rsidR="00F113B1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Educación Física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5B710E7" w14:textId="2E36DD2B" w:rsidR="00F113B1" w:rsidRDefault="00F113B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2F6F02" w14:textId="0D57F953" w:rsidR="00F113B1" w:rsidRDefault="00CA14E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Confeccionado por el docente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C247F7" w14:textId="2F86EC60" w:rsidR="00F113B1" w:rsidRDefault="00CA14E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</w:tbl>
    <w:p w14:paraId="465F477D" w14:textId="77777777" w:rsidR="00F113B1" w:rsidRDefault="00F113B1">
      <w:pPr>
        <w:jc w:val="both"/>
        <w:rPr>
          <w:rFonts w:ascii="Libre Baskerville" w:eastAsia="Libre Baskerville" w:hAnsi="Libre Baskerville" w:cs="Libre Baskerville"/>
          <w:b/>
        </w:rPr>
      </w:pPr>
    </w:p>
    <w:sectPr w:rsidR="00F113B1">
      <w:headerReference w:type="default" r:id="rId9"/>
      <w:footerReference w:type="default" r:id="rId10"/>
      <w:pgSz w:w="11906" w:h="16838"/>
      <w:pgMar w:top="1560" w:right="1701" w:bottom="198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87C9E" w14:textId="77777777" w:rsidR="007B2DE6" w:rsidRDefault="007B2DE6">
      <w:r>
        <w:separator/>
      </w:r>
    </w:p>
  </w:endnote>
  <w:endnote w:type="continuationSeparator" w:id="0">
    <w:p w14:paraId="78346D53" w14:textId="77777777" w:rsidR="007B2DE6" w:rsidRDefault="007B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317" w14:textId="40556823" w:rsidR="00CA14E7" w:rsidRDefault="00000000">
    <w:pPr>
      <w:tabs>
        <w:tab w:val="center" w:pos="4419"/>
        <w:tab w:val="right" w:pos="8838"/>
      </w:tabs>
      <w:jc w:val="center"/>
      <w:rPr>
        <w:rFonts w:ascii="Comfortaa" w:eastAsia="Comfortaa" w:hAnsi="Comfortaa" w:cs="Comfortaa"/>
        <w:b/>
        <w:i/>
        <w:sz w:val="20"/>
        <w:szCs w:val="20"/>
      </w:rPr>
    </w:pPr>
    <w:r>
      <w:rPr>
        <w:rFonts w:ascii="Comfortaa" w:eastAsia="Comfortaa" w:hAnsi="Comfortaa" w:cs="Comfortaa"/>
        <w:b/>
        <w:i/>
        <w:sz w:val="20"/>
        <w:szCs w:val="20"/>
      </w:rPr>
      <w:tab/>
      <w:t>BIBLIOGRAFÍAS PARA EL CICLO LECTIVO 2.02</w:t>
    </w:r>
    <w:r w:rsidR="00CA14E7">
      <w:rPr>
        <w:rFonts w:ascii="Comfortaa" w:eastAsia="Comfortaa" w:hAnsi="Comfortaa" w:cs="Comfortaa"/>
        <w:b/>
        <w:i/>
        <w:sz w:val="20"/>
        <w:szCs w:val="20"/>
      </w:rPr>
      <w:t>5</w:t>
    </w:r>
  </w:p>
  <w:p w14:paraId="14F97588" w14:textId="5A0AB58F" w:rsidR="00F113B1" w:rsidRDefault="00000000">
    <w:pPr>
      <w:tabs>
        <w:tab w:val="center" w:pos="4419"/>
        <w:tab w:val="right" w:pos="8838"/>
      </w:tabs>
      <w:jc w:val="center"/>
      <w:rPr>
        <w:color w:val="000000"/>
      </w:rPr>
    </w:pPr>
    <w:r>
      <w:tab/>
    </w:r>
    <w:r>
      <w:fldChar w:fldCharType="begin"/>
    </w:r>
    <w:r>
      <w:instrText>PAGE</w:instrText>
    </w:r>
    <w:r>
      <w:fldChar w:fldCharType="separate"/>
    </w:r>
    <w:r w:rsidR="00CA14E7">
      <w:rPr>
        <w:noProof/>
      </w:rPr>
      <w:t>1</w:t>
    </w:r>
    <w: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FE2F3F1" wp14:editId="30B52930">
              <wp:simplePos x="0" y="0"/>
              <wp:positionH relativeFrom="column">
                <wp:posOffset>5499100</wp:posOffset>
              </wp:positionH>
              <wp:positionV relativeFrom="paragraph">
                <wp:posOffset>9817100</wp:posOffset>
              </wp:positionV>
              <wp:extent cx="466725" cy="329565"/>
              <wp:effectExtent l="0" t="0" r="0" b="0"/>
              <wp:wrapSquare wrapText="bothSides" distT="0" distB="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197535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84EA2B" w14:textId="77777777" w:rsidR="00F113B1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0" tIns="0" rIns="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5499100</wp:posOffset>
              </wp:positionH>
              <wp:positionV relativeFrom="paragraph">
                <wp:posOffset>9817100</wp:posOffset>
              </wp:positionV>
              <wp:extent cx="466725" cy="329565"/>
              <wp:effectExtent b="0" l="0" r="0" t="0"/>
              <wp:wrapSquare wrapText="bothSides" distB="0" distT="0" distL="114300" distR="1143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7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0F9D89A" wp14:editId="7BF74E54">
              <wp:simplePos x="0" y="0"/>
              <wp:positionH relativeFrom="column">
                <wp:posOffset>114300</wp:posOffset>
              </wp:positionH>
              <wp:positionV relativeFrom="paragraph">
                <wp:posOffset>9817100</wp:posOffset>
              </wp:positionV>
              <wp:extent cx="5400040" cy="320040"/>
              <wp:effectExtent l="0" t="0" r="0" b="0"/>
              <wp:wrapSquare wrapText="bothSides" distT="0" distB="0" distL="114300" distR="114300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320040"/>
                        <a:chOff x="3726100" y="3619975"/>
                        <a:chExt cx="5400075" cy="320050"/>
                      </a:xfrm>
                    </wpg:grpSpPr>
                    <wpg:grpSp>
                      <wpg:cNvPr id="8" name="Grupo 8"/>
                      <wpg:cNvGrpSpPr/>
                      <wpg:grpSpPr>
                        <a:xfrm>
                          <a:off x="3726115" y="3619980"/>
                          <a:ext cx="5400039" cy="320039"/>
                          <a:chOff x="0" y="0"/>
                          <a:chExt cx="5400039" cy="320039"/>
                        </a:xfrm>
                      </wpg:grpSpPr>
                      <wps:wsp>
                        <wps:cNvPr id="9" name="Rectángulo 9"/>
                        <wps:cNvSpPr/>
                        <wps:spPr>
                          <a:xfrm>
                            <a:off x="0" y="0"/>
                            <a:ext cx="5400025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E710EE" w14:textId="77777777" w:rsidR="00F113B1" w:rsidRDefault="00F113B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17207" y="0"/>
                            <a:ext cx="5382832" cy="1858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6074E94" w14:textId="77777777" w:rsidR="00F113B1" w:rsidRDefault="00F113B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Forma libre: forma 11"/>
                        <wps:cNvSpPr/>
                        <wps:spPr>
                          <a:xfrm>
                            <a:off x="0" y="65826"/>
                            <a:ext cx="5382832" cy="2542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2832" h="254213" extrusionOk="0">
                                <a:moveTo>
                                  <a:pt x="0" y="0"/>
                                </a:moveTo>
                                <a:lnTo>
                                  <a:pt x="0" y="254213"/>
                                </a:lnTo>
                                <a:lnTo>
                                  <a:pt x="5382832" y="254213"/>
                                </a:lnTo>
                                <a:lnTo>
                                  <a:pt x="53828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6063DE" w14:textId="77777777" w:rsidR="00F113B1" w:rsidRDefault="00000000">
                              <w:pPr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808080"/>
                                </w:rPr>
                                <w:t>BIBLIOGRAFIAS 2023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b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9817100</wp:posOffset>
              </wp:positionV>
              <wp:extent cx="5400040" cy="320040"/>
              <wp:effectExtent b="0" l="0" r="0" t="0"/>
              <wp:wrapSquare wrapText="bothSides" distB="0" distT="0" distL="114300" distR="114300"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40" cy="320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E9D9" w14:textId="77777777" w:rsidR="007B2DE6" w:rsidRDefault="007B2DE6">
      <w:r>
        <w:separator/>
      </w:r>
    </w:p>
  </w:footnote>
  <w:footnote w:type="continuationSeparator" w:id="0">
    <w:p w14:paraId="0B1DE733" w14:textId="77777777" w:rsidR="007B2DE6" w:rsidRDefault="007B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091A" w14:textId="63440671" w:rsidR="00F113B1" w:rsidRDefault="00CA14E7">
    <w:pPr>
      <w:tabs>
        <w:tab w:val="center" w:pos="4419"/>
        <w:tab w:val="right" w:pos="8838"/>
      </w:tabs>
    </w:pPr>
    <w:r w:rsidRPr="00C94571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33468419" wp14:editId="03D556F4">
          <wp:simplePos x="0" y="0"/>
          <wp:positionH relativeFrom="page">
            <wp:posOffset>4671060</wp:posOffset>
          </wp:positionH>
          <wp:positionV relativeFrom="paragraph">
            <wp:posOffset>-172085</wp:posOffset>
          </wp:positionV>
          <wp:extent cx="1971675" cy="507365"/>
          <wp:effectExtent l="0" t="0" r="9525" b="6985"/>
          <wp:wrapThrough wrapText="bothSides">
            <wp:wrapPolygon edited="0">
              <wp:start x="0" y="0"/>
              <wp:lineTo x="0" y="21086"/>
              <wp:lineTo x="21496" y="21086"/>
              <wp:lineTo x="21496" y="0"/>
              <wp:lineTo x="0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t>CURSO: SEXTO AÑO (SEGUNDA DIVISIÓN)</w:t>
    </w:r>
    <w:r w:rsidRPr="00CA14E7">
      <w:rPr>
        <w:rFonts w:ascii="Arial" w:hAnsi="Arial" w:cs="Arial"/>
        <w:noProof/>
      </w:rPr>
      <w:t xml:space="preserve"> </w:t>
    </w:r>
  </w:p>
  <w:p w14:paraId="469A173E" w14:textId="7324C141" w:rsidR="00F113B1" w:rsidRDefault="00000000">
    <w:pPr>
      <w:tabs>
        <w:tab w:val="center" w:pos="4419"/>
        <w:tab w:val="right" w:pos="8838"/>
      </w:tabs>
    </w:pPr>
    <w:r>
      <w:t>CICLO LECTIVO: 2.02</w:t>
    </w:r>
    <w:r w:rsidR="00CA14E7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B1"/>
    <w:rsid w:val="007B2DE6"/>
    <w:rsid w:val="00CA14E7"/>
    <w:rsid w:val="00F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6E77"/>
  <w15:docId w15:val="{A44B264F-717B-4692-A8A2-F7564D5A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A14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14E7"/>
  </w:style>
  <w:style w:type="paragraph" w:styleId="Piedepgina">
    <w:name w:val="footer"/>
    <w:basedOn w:val="Normal"/>
    <w:link w:val="PiedepginaCar"/>
    <w:uiPriority w:val="99"/>
    <w:unhideWhenUsed/>
    <w:rsid w:val="00CA14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ZejBWzlRZB7aTzFFYS0PL0d40g==">CgMxLjA4AHIhMVdiWUlzT283TTYwWUtnN0c2QWVJUHh6YVliN0dPb1FK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Gutnisky</dc:creator>
  <cp:lastModifiedBy>Maria</cp:lastModifiedBy>
  <cp:revision>2</cp:revision>
  <dcterms:created xsi:type="dcterms:W3CDTF">2024-12-21T18:10:00Z</dcterms:created>
  <dcterms:modified xsi:type="dcterms:W3CDTF">2024-12-21T18:10:00Z</dcterms:modified>
</cp:coreProperties>
</file>