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C7E" w:rsidRPr="004B4A48" w:rsidRDefault="00E83C7E" w:rsidP="00E83C7E">
      <w:pPr>
        <w:jc w:val="center"/>
        <w:rPr>
          <w:rFonts w:ascii="Arial" w:hAnsi="Arial" w:cs="Arial"/>
          <w:sz w:val="28"/>
          <w:szCs w:val="28"/>
          <w:u w:val="single"/>
        </w:rPr>
      </w:pPr>
      <w:r>
        <w:rPr>
          <w:rFonts w:ascii="Arial" w:hAnsi="Arial" w:cs="Arial"/>
          <w:sz w:val="28"/>
          <w:szCs w:val="28"/>
          <w:u w:val="single"/>
        </w:rPr>
        <w:t>Temario para  las Evaluaciones Cuatrimestrales para  5° grado</w:t>
      </w:r>
    </w:p>
    <w:p w:rsidR="00E83C7E" w:rsidRPr="004B4A48" w:rsidRDefault="00E83C7E" w:rsidP="00E83C7E">
      <w:pPr>
        <w:rPr>
          <w:rFonts w:ascii="Arial" w:hAnsi="Arial" w:cs="Arial"/>
          <w:sz w:val="28"/>
          <w:szCs w:val="28"/>
          <w:u w:val="single"/>
        </w:rPr>
      </w:pPr>
      <w:r>
        <w:rPr>
          <w:rFonts w:ascii="Arial" w:hAnsi="Arial" w:cs="Arial"/>
          <w:sz w:val="28"/>
          <w:szCs w:val="28"/>
          <w:u w:val="single"/>
        </w:rPr>
        <w:t xml:space="preserve">Área de </w:t>
      </w:r>
      <w:proofErr w:type="gramStart"/>
      <w:r>
        <w:rPr>
          <w:rFonts w:ascii="Arial" w:hAnsi="Arial" w:cs="Arial"/>
          <w:sz w:val="28"/>
          <w:szCs w:val="28"/>
          <w:u w:val="single"/>
        </w:rPr>
        <w:t>Lengua :</w:t>
      </w:r>
      <w:proofErr w:type="gramEnd"/>
      <w:r>
        <w:rPr>
          <w:rFonts w:ascii="Arial" w:hAnsi="Arial" w:cs="Arial"/>
          <w:sz w:val="28"/>
          <w:szCs w:val="28"/>
          <w:u w:val="single"/>
        </w:rPr>
        <w:t xml:space="preserve"> 29/11/24</w:t>
      </w:r>
    </w:p>
    <w:p w:rsidR="00E83C7E" w:rsidRDefault="00E83C7E" w:rsidP="00E83C7E">
      <w:pPr>
        <w:rPr>
          <w:rFonts w:ascii="Arial" w:hAnsi="Arial" w:cs="Arial"/>
          <w:sz w:val="28"/>
          <w:szCs w:val="28"/>
        </w:rPr>
      </w:pPr>
      <w:r>
        <w:rPr>
          <w:rFonts w:ascii="Arial" w:hAnsi="Arial" w:cs="Arial"/>
          <w:sz w:val="28"/>
          <w:szCs w:val="28"/>
        </w:rPr>
        <w:t>Contenidos e evaluar:</w:t>
      </w:r>
    </w:p>
    <w:p w:rsidR="00E83C7E" w:rsidRPr="00410252" w:rsidRDefault="00E83C7E" w:rsidP="00E83C7E">
      <w:pPr>
        <w:rPr>
          <w:rFonts w:ascii="Arial" w:hAnsi="Arial" w:cs="Arial"/>
          <w:sz w:val="28"/>
          <w:szCs w:val="28"/>
        </w:rPr>
      </w:pPr>
      <w:r>
        <w:rPr>
          <w:rFonts w:ascii="Arial" w:hAnsi="Arial" w:cs="Arial"/>
          <w:sz w:val="28"/>
          <w:szCs w:val="28"/>
        </w:rPr>
        <w:t xml:space="preserve">*Clasificación  semántica  de los sustantivos y de los  adjetivos descriptivos y no descriptivos. Clasificación de las palabras según su acentuación  (agudas, </w:t>
      </w:r>
      <w:proofErr w:type="gramStart"/>
      <w:r>
        <w:rPr>
          <w:rFonts w:ascii="Arial" w:hAnsi="Arial" w:cs="Arial"/>
          <w:sz w:val="28"/>
          <w:szCs w:val="28"/>
        </w:rPr>
        <w:t>graves ,</w:t>
      </w:r>
      <w:proofErr w:type="gramEnd"/>
      <w:r>
        <w:rPr>
          <w:rFonts w:ascii="Arial" w:hAnsi="Arial" w:cs="Arial"/>
          <w:sz w:val="28"/>
          <w:szCs w:val="28"/>
        </w:rPr>
        <w:t xml:space="preserve"> esdrújulas).Palabras con diptongo e hiato. Usos  del punto, las mayúsculas y de la coma.</w:t>
      </w:r>
      <w:r w:rsidRPr="00834A6D">
        <w:rPr>
          <w:rFonts w:ascii="Arial" w:hAnsi="Arial" w:cs="Arial"/>
          <w:sz w:val="28"/>
          <w:szCs w:val="28"/>
        </w:rPr>
        <w:t xml:space="preserve"> </w:t>
      </w:r>
      <w:r>
        <w:rPr>
          <w:rFonts w:ascii="Arial" w:hAnsi="Arial" w:cs="Arial"/>
          <w:sz w:val="28"/>
          <w:szCs w:val="28"/>
        </w:rPr>
        <w:t xml:space="preserve">Los Verbos. Infinitivo. Raíz y desinencia. Conjugación. Tiempos verbales.  Los adverbios. Análisis sintáctico de oraciones (Oración bimembre y </w:t>
      </w:r>
      <w:proofErr w:type="spellStart"/>
      <w:r>
        <w:rPr>
          <w:rFonts w:ascii="Arial" w:hAnsi="Arial" w:cs="Arial"/>
          <w:sz w:val="28"/>
          <w:szCs w:val="28"/>
        </w:rPr>
        <w:t>unimembre</w:t>
      </w:r>
      <w:proofErr w:type="spellEnd"/>
      <w:r>
        <w:rPr>
          <w:rFonts w:ascii="Arial" w:hAnsi="Arial" w:cs="Arial"/>
          <w:sz w:val="28"/>
          <w:szCs w:val="28"/>
        </w:rPr>
        <w:t>. Sujeto tácito, expreso simple o compuesto. Núcleos. Modificadores directos e indirectos. Predicado verbal simple o compuesto. Núcleos. Objeto Directo. Reemplazo del O.D por las formas pronominales correspondientes: LO</w:t>
      </w:r>
      <w:proofErr w:type="gramStart"/>
      <w:r>
        <w:rPr>
          <w:rFonts w:ascii="Arial" w:hAnsi="Arial" w:cs="Arial"/>
          <w:sz w:val="28"/>
          <w:szCs w:val="28"/>
        </w:rPr>
        <w:t>,LOS</w:t>
      </w:r>
      <w:proofErr w:type="gramEnd"/>
      <w:r>
        <w:rPr>
          <w:rFonts w:ascii="Arial" w:hAnsi="Arial" w:cs="Arial"/>
          <w:sz w:val="28"/>
          <w:szCs w:val="28"/>
        </w:rPr>
        <w:t>, LA,LAS).Texto, párrafos y oraciones. Cuentos .Leyendas. Interpretación. Secuencia narrativa.  Clases de narrador. Poesía. Texto explicativo. Entrevista. Crónica periodística. Obra teatral. Interpretación.  Características. Tema y subtemas.</w:t>
      </w:r>
    </w:p>
    <w:p w:rsidR="00E83C7E" w:rsidRDefault="00E83C7E" w:rsidP="00E83C7E">
      <w:pPr>
        <w:rPr>
          <w:rFonts w:ascii="Arial" w:hAnsi="Arial" w:cs="Arial"/>
          <w:sz w:val="28"/>
          <w:szCs w:val="28"/>
        </w:rPr>
      </w:pPr>
    </w:p>
    <w:p w:rsidR="00E83C7E" w:rsidRPr="00AD50BD" w:rsidRDefault="00E83C7E" w:rsidP="00E83C7E">
      <w:pPr>
        <w:rPr>
          <w:rFonts w:ascii="Arial" w:hAnsi="Arial" w:cs="Arial"/>
          <w:sz w:val="28"/>
          <w:szCs w:val="28"/>
          <w:u w:val="single"/>
        </w:rPr>
      </w:pPr>
      <w:r>
        <w:rPr>
          <w:rFonts w:ascii="Arial" w:hAnsi="Arial" w:cs="Arial"/>
          <w:sz w:val="28"/>
          <w:szCs w:val="28"/>
          <w:u w:val="single"/>
        </w:rPr>
        <w:t>Área: Ciencias Sociales  22/11/24</w:t>
      </w:r>
    </w:p>
    <w:p w:rsidR="00E83C7E" w:rsidRDefault="00E83C7E" w:rsidP="00E83C7E">
      <w:pPr>
        <w:rPr>
          <w:rFonts w:ascii="Arial" w:hAnsi="Arial" w:cs="Arial"/>
          <w:sz w:val="28"/>
          <w:szCs w:val="28"/>
        </w:rPr>
      </w:pPr>
      <w:r>
        <w:rPr>
          <w:rFonts w:ascii="Arial" w:hAnsi="Arial" w:cs="Arial"/>
          <w:sz w:val="28"/>
          <w:szCs w:val="28"/>
        </w:rPr>
        <w:t xml:space="preserve">* Argentina. Ubicación. Conformación. Provincias. Población. Superficie. Países limítrofes. Océanos. </w:t>
      </w:r>
      <w:r w:rsidR="00F72F82">
        <w:rPr>
          <w:rFonts w:ascii="Arial" w:hAnsi="Arial" w:cs="Arial"/>
          <w:sz w:val="28"/>
          <w:szCs w:val="28"/>
        </w:rPr>
        <w:t xml:space="preserve">Relieve y clima de nuestro territorio. Ambientes. Vegetación. </w:t>
      </w:r>
      <w:r>
        <w:rPr>
          <w:rFonts w:ascii="Arial" w:hAnsi="Arial" w:cs="Arial"/>
          <w:sz w:val="28"/>
          <w:szCs w:val="28"/>
        </w:rPr>
        <w:t xml:space="preserve">Forma de gobierno: representativa, republicana y federal. Poder Legislativo, Ejecutivo y Judicial. Integrantes y funciones. Hechos históricos. Cronología. Pueblos nómades y sedentarios. Mayas, </w:t>
      </w:r>
      <w:proofErr w:type="gramStart"/>
      <w:r>
        <w:rPr>
          <w:rFonts w:ascii="Arial" w:hAnsi="Arial" w:cs="Arial"/>
          <w:sz w:val="28"/>
          <w:szCs w:val="28"/>
        </w:rPr>
        <w:t>Aztecas</w:t>
      </w:r>
      <w:proofErr w:type="gramEnd"/>
      <w:r>
        <w:rPr>
          <w:rFonts w:ascii="Arial" w:hAnsi="Arial" w:cs="Arial"/>
          <w:sz w:val="28"/>
          <w:szCs w:val="28"/>
        </w:rPr>
        <w:t xml:space="preserve"> e Incas. Guaraníes. Diaguitas. Ubicación geográfica. Técnicas de cultivo y sus características. Llegada de los españoles a América. Descubrimiento de América. Revolución Industrial. Revolución Francesa. Independencia de los Estados Unidos. España y sus colonias americanas. Virreinatos. Reformas Borbónicas. El reglamento del libre comercio. Monopolio. Contrabando. El Virreinato del Río de la Plata. Crecimiento de Buenos Aires. Invasiones Inglesas. Revolución de Mayo. Primer Gobierno Patrio.  Pensamiento de los </w:t>
      </w:r>
      <w:proofErr w:type="spellStart"/>
      <w:r>
        <w:rPr>
          <w:rFonts w:ascii="Arial" w:hAnsi="Arial" w:cs="Arial"/>
          <w:sz w:val="28"/>
          <w:szCs w:val="28"/>
        </w:rPr>
        <w:t>morenistas</w:t>
      </w:r>
      <w:proofErr w:type="spellEnd"/>
      <w:r>
        <w:rPr>
          <w:rFonts w:ascii="Arial" w:hAnsi="Arial" w:cs="Arial"/>
          <w:sz w:val="28"/>
          <w:szCs w:val="28"/>
        </w:rPr>
        <w:t xml:space="preserve"> y </w:t>
      </w:r>
      <w:proofErr w:type="spellStart"/>
      <w:r>
        <w:rPr>
          <w:rFonts w:ascii="Arial" w:hAnsi="Arial" w:cs="Arial"/>
          <w:sz w:val="28"/>
          <w:szCs w:val="28"/>
        </w:rPr>
        <w:t>saavedristas</w:t>
      </w:r>
      <w:proofErr w:type="spellEnd"/>
      <w:r>
        <w:rPr>
          <w:rFonts w:ascii="Arial" w:hAnsi="Arial" w:cs="Arial"/>
          <w:sz w:val="28"/>
          <w:szCs w:val="28"/>
        </w:rPr>
        <w:t>. Junta Grande. Primer Triunvirato. Segundo Triunvirato. Directorios. Medidas adoptadas por la Asamblea del Año XIII. Independencia de nuestro territorio. Martín Miguel de Güemes. Manuel Belgrano. San Martín. Domingo Faustino Sarmiento. Cristóbal Colón.</w:t>
      </w:r>
    </w:p>
    <w:p w:rsidR="00E83C7E" w:rsidRDefault="00E83C7E" w:rsidP="00E83C7E">
      <w:pPr>
        <w:rPr>
          <w:rFonts w:ascii="Arial" w:hAnsi="Arial" w:cs="Arial"/>
          <w:sz w:val="28"/>
          <w:szCs w:val="28"/>
        </w:rPr>
      </w:pPr>
    </w:p>
    <w:p w:rsidR="00E316E7" w:rsidRPr="00E53BEE" w:rsidRDefault="00E83C7E">
      <w:pPr>
        <w:rPr>
          <w:rFonts w:ascii="Arial" w:hAnsi="Arial" w:cs="Arial"/>
          <w:sz w:val="28"/>
          <w:szCs w:val="28"/>
        </w:rPr>
      </w:pPr>
      <w:proofErr w:type="spellStart"/>
      <w:r>
        <w:rPr>
          <w:rFonts w:ascii="Arial" w:hAnsi="Arial" w:cs="Arial"/>
          <w:sz w:val="28"/>
          <w:szCs w:val="28"/>
        </w:rPr>
        <w:t>Notif</w:t>
      </w:r>
      <w:proofErr w:type="spellEnd"/>
      <w:r>
        <w:rPr>
          <w:rFonts w:ascii="Arial" w:hAnsi="Arial" w:cs="Arial"/>
          <w:sz w:val="28"/>
          <w:szCs w:val="28"/>
        </w:rPr>
        <w:t>:</w:t>
      </w:r>
      <w:bookmarkStart w:id="0" w:name="_GoBack"/>
      <w:bookmarkEnd w:id="0"/>
    </w:p>
    <w:sectPr w:rsidR="00E316E7" w:rsidRPr="00E53BEE" w:rsidSect="00E8578F">
      <w:headerReference w:type="default" r:id="rId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874" w:rsidRDefault="00881874">
      <w:pPr>
        <w:spacing w:after="0" w:line="240" w:lineRule="auto"/>
      </w:pPr>
      <w:r>
        <w:separator/>
      </w:r>
    </w:p>
  </w:endnote>
  <w:endnote w:type="continuationSeparator" w:id="0">
    <w:p w:rsidR="00881874" w:rsidRDefault="0088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874" w:rsidRDefault="00881874">
      <w:pPr>
        <w:spacing w:after="0" w:line="240" w:lineRule="auto"/>
      </w:pPr>
      <w:r>
        <w:separator/>
      </w:r>
    </w:p>
  </w:footnote>
  <w:footnote w:type="continuationSeparator" w:id="0">
    <w:p w:rsidR="00881874" w:rsidRDefault="008818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8F" w:rsidRDefault="008B636E">
    <w:pPr>
      <w:pStyle w:val="Encabezado"/>
    </w:pPr>
    <w:r w:rsidRPr="00E8578F">
      <w:rPr>
        <w:noProof/>
        <w:lang w:val="es-US" w:eastAsia="es-US"/>
      </w:rPr>
      <w:drawing>
        <wp:anchor distT="0" distB="0" distL="114300" distR="114300" simplePos="0" relativeHeight="251659264" behindDoc="0" locked="0" layoutInCell="1" allowOverlap="1">
          <wp:simplePos x="0" y="0"/>
          <wp:positionH relativeFrom="column">
            <wp:posOffset>5181600</wp:posOffset>
          </wp:positionH>
          <wp:positionV relativeFrom="paragraph">
            <wp:posOffset>-325755</wp:posOffset>
          </wp:positionV>
          <wp:extent cx="1809750" cy="495300"/>
          <wp:effectExtent l="19050" t="0" r="0" b="0"/>
          <wp:wrapNone/>
          <wp:docPr id="18" name="Imagen 1" descr="C:\Users\Usuario\Downloads\logo del kids.png"/>
          <wp:cNvGraphicFramePr/>
          <a:graphic xmlns:a="http://schemas.openxmlformats.org/drawingml/2006/main">
            <a:graphicData uri="http://schemas.openxmlformats.org/drawingml/2006/picture">
              <pic:pic xmlns:pic="http://schemas.openxmlformats.org/drawingml/2006/picture">
                <pic:nvPicPr>
                  <pic:cNvPr id="0" name="Picture 1" descr="C:\Users\Usuario\Downloads\logo del kids.png"/>
                  <pic:cNvPicPr>
                    <a:picLocks noChangeAspect="1" noChangeArrowheads="1"/>
                  </pic:cNvPicPr>
                </pic:nvPicPr>
                <pic:blipFill>
                  <a:blip r:embed="rId1"/>
                  <a:srcRect/>
                  <a:stretch>
                    <a:fillRect/>
                  </a:stretch>
                </pic:blipFill>
                <pic:spPr bwMode="auto">
                  <a:xfrm>
                    <a:off x="0" y="0"/>
                    <a:ext cx="1809750" cy="495300"/>
                  </a:xfrm>
                  <a:prstGeom prst="rect">
                    <a:avLst/>
                  </a:prstGeom>
                  <a:noFill/>
                  <a:ln w="9525">
                    <a:noFill/>
                    <a:miter lim="800000"/>
                    <a:headEnd/>
                    <a:tailEnd/>
                  </a:ln>
                </pic:spPr>
              </pic:pic>
            </a:graphicData>
          </a:graphic>
        </wp:anchor>
      </w:drawing>
    </w:r>
  </w:p>
  <w:p w:rsidR="00E8578F" w:rsidRDefault="008818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C7E"/>
    <w:rsid w:val="00881874"/>
    <w:rsid w:val="008B636E"/>
    <w:rsid w:val="00E316E7"/>
    <w:rsid w:val="00E53BEE"/>
    <w:rsid w:val="00E83C7E"/>
    <w:rsid w:val="00F72F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85564C-0E60-419A-9F59-C7A882E4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C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C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1849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Josefina</cp:lastModifiedBy>
  <cp:revision>2</cp:revision>
  <dcterms:created xsi:type="dcterms:W3CDTF">2024-11-14T13:41:00Z</dcterms:created>
  <dcterms:modified xsi:type="dcterms:W3CDTF">2024-11-14T13:41:00Z</dcterms:modified>
</cp:coreProperties>
</file>