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CFD" w:rsidRPr="00F74793" w:rsidRDefault="00D55CFD" w:rsidP="00D55CFD">
      <w:pPr>
        <w:jc w:val="center"/>
        <w:rPr>
          <w:b/>
          <w:bCs/>
          <w:u w:val="single"/>
          <w:lang w:val="es-MX"/>
        </w:rPr>
      </w:pPr>
      <w:r w:rsidRPr="00F74793">
        <w:rPr>
          <w:b/>
          <w:bCs/>
          <w:u w:val="single"/>
          <w:lang w:val="es-MX"/>
        </w:rPr>
        <w:t>T</w:t>
      </w:r>
      <w:r>
        <w:rPr>
          <w:b/>
          <w:bCs/>
          <w:u w:val="single"/>
          <w:lang w:val="es-MX"/>
        </w:rPr>
        <w:t>EMARIO DE 5TO GRADO – SEPTIEMBRE</w:t>
      </w:r>
      <w:r>
        <w:rPr>
          <w:b/>
          <w:bCs/>
          <w:u w:val="single"/>
          <w:lang w:val="es-MX"/>
        </w:rPr>
        <w:t xml:space="preserve"> 2.024</w:t>
      </w:r>
    </w:p>
    <w:p w:rsidR="00D55CFD" w:rsidRDefault="00D55CFD" w:rsidP="00D55CFD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PROFESOR:</w:t>
      </w:r>
      <w:r w:rsidRPr="00F74793">
        <w:rPr>
          <w:b/>
          <w:bCs/>
          <w:lang w:val="es-MX"/>
        </w:rPr>
        <w:t xml:space="preserve"> FEDERICO RIVERO</w:t>
      </w:r>
    </w:p>
    <w:p w:rsidR="00D55CFD" w:rsidRDefault="00D55CFD" w:rsidP="00D55CFD">
      <w:pPr>
        <w:rPr>
          <w:b/>
          <w:bCs/>
          <w:lang w:val="es-MX"/>
        </w:rPr>
      </w:pPr>
      <w:r w:rsidRPr="00A220B3">
        <w:rPr>
          <w:b/>
          <w:bCs/>
          <w:u w:val="single"/>
          <w:lang w:val="es-MX"/>
        </w:rPr>
        <w:t>ÁREA:</w:t>
      </w:r>
      <w:r>
        <w:rPr>
          <w:b/>
          <w:bCs/>
          <w:lang w:val="es-MX"/>
        </w:rPr>
        <w:t xml:space="preserve"> MATEMATICA</w:t>
      </w:r>
      <w:r>
        <w:rPr>
          <w:b/>
          <w:bCs/>
          <w:lang w:val="es-MX"/>
        </w:rPr>
        <w:t xml:space="preserve">            FECHA: 09/09/24</w:t>
      </w:r>
    </w:p>
    <w:p w:rsidR="00D55CFD" w:rsidRDefault="00D55CFD" w:rsidP="00D55CFD">
      <w:pPr>
        <w:pStyle w:val="Prrafodelista"/>
        <w:numPr>
          <w:ilvl w:val="0"/>
          <w:numId w:val="2"/>
        </w:numPr>
      </w:pPr>
      <w:r>
        <w:t xml:space="preserve">Sumas y restas de fracciones de diferentes denominadores. </w:t>
      </w:r>
    </w:p>
    <w:p w:rsidR="00D55CFD" w:rsidRDefault="00D55CFD" w:rsidP="00D55CFD">
      <w:pPr>
        <w:pStyle w:val="Prrafodelista"/>
        <w:numPr>
          <w:ilvl w:val="0"/>
          <w:numId w:val="2"/>
        </w:numPr>
      </w:pPr>
      <w:r>
        <w:t xml:space="preserve">Fracción de una cantidad. </w:t>
      </w:r>
    </w:p>
    <w:p w:rsidR="00D55CFD" w:rsidRDefault="00D55CFD" w:rsidP="00D55CFD">
      <w:pPr>
        <w:pStyle w:val="Prrafodelista"/>
        <w:numPr>
          <w:ilvl w:val="0"/>
          <w:numId w:val="2"/>
        </w:numPr>
      </w:pPr>
      <w:r>
        <w:t xml:space="preserve">Multiplicación y división de fracciones. </w:t>
      </w:r>
    </w:p>
    <w:p w:rsidR="00D55CFD" w:rsidRDefault="00D55CFD" w:rsidP="00D55CFD">
      <w:pPr>
        <w:pStyle w:val="Prrafodelista"/>
        <w:numPr>
          <w:ilvl w:val="0"/>
          <w:numId w:val="2"/>
        </w:numPr>
      </w:pPr>
      <w:r>
        <w:t xml:space="preserve">Rectas: paralelas, perpendiculares y secantes. Construcciones. </w:t>
      </w:r>
    </w:p>
    <w:p w:rsidR="00D55CFD" w:rsidRDefault="00D55CFD" w:rsidP="00D55CFD">
      <w:pPr>
        <w:pStyle w:val="Prrafodelista"/>
        <w:numPr>
          <w:ilvl w:val="0"/>
          <w:numId w:val="2"/>
        </w:numPr>
      </w:pPr>
      <w:r>
        <w:t xml:space="preserve">Ángulos: agudos, rectos y obtusos. Construcciones. </w:t>
      </w:r>
    </w:p>
    <w:p w:rsidR="00D55CFD" w:rsidRDefault="00D55CFD" w:rsidP="00D55CFD">
      <w:pPr>
        <w:pStyle w:val="Prrafodelista"/>
        <w:numPr>
          <w:ilvl w:val="0"/>
          <w:numId w:val="2"/>
        </w:numPr>
      </w:pPr>
      <w:r>
        <w:t xml:space="preserve">Ángulos complementarios y suplementarios. </w:t>
      </w:r>
    </w:p>
    <w:p w:rsidR="00D55CFD" w:rsidRDefault="00D55CFD" w:rsidP="00D55CFD">
      <w:pPr>
        <w:pStyle w:val="Prrafodelista"/>
        <w:numPr>
          <w:ilvl w:val="0"/>
          <w:numId w:val="2"/>
        </w:numPr>
      </w:pPr>
      <w:r>
        <w:t xml:space="preserve">Triángulos según sus lados: equiláteros, isósceles y escalenos. Construcciones. </w:t>
      </w:r>
    </w:p>
    <w:p w:rsidR="00D55CFD" w:rsidRDefault="00D55CFD" w:rsidP="00D55CFD">
      <w:pPr>
        <w:pStyle w:val="Prrafodelista"/>
        <w:rPr>
          <w:b/>
          <w:bCs/>
          <w:lang w:val="es-MX"/>
        </w:rPr>
      </w:pPr>
      <w:r>
        <w:t>Triángulos según sus ángulos: acutángulos, rectángulos y obtusángulos. Construcciones.</w:t>
      </w:r>
    </w:p>
    <w:p w:rsidR="00D55CFD" w:rsidRDefault="00D55CFD" w:rsidP="00D55CFD">
      <w:pPr>
        <w:rPr>
          <w:b/>
          <w:bCs/>
          <w:lang w:val="es-MX"/>
        </w:rPr>
      </w:pPr>
    </w:p>
    <w:p w:rsidR="00D55CFD" w:rsidRPr="00D55CFD" w:rsidRDefault="00D55CFD" w:rsidP="00D55CFD">
      <w:pPr>
        <w:rPr>
          <w:b/>
          <w:bCs/>
          <w:lang w:val="es-MX"/>
        </w:rPr>
      </w:pPr>
      <w:r w:rsidRPr="005919C5">
        <w:rPr>
          <w:b/>
          <w:bCs/>
          <w:u w:val="single"/>
          <w:lang w:val="es-MX"/>
        </w:rPr>
        <w:t>ÁREA</w:t>
      </w:r>
      <w:r w:rsidRPr="00D55CFD">
        <w:rPr>
          <w:b/>
          <w:bCs/>
          <w:lang w:val="es-MX"/>
        </w:rPr>
        <w:t>: CS. NATURALES</w:t>
      </w:r>
      <w:r w:rsidRPr="00D55CFD">
        <w:rPr>
          <w:b/>
          <w:bCs/>
          <w:lang w:val="es-MX"/>
        </w:rPr>
        <w:t xml:space="preserve">               FECHA: 12/09/24</w:t>
      </w:r>
    </w:p>
    <w:p w:rsidR="00D55CFD" w:rsidRDefault="00D55CFD" w:rsidP="00D55CFD">
      <w:pPr>
        <w:pStyle w:val="Prrafodelista"/>
        <w:numPr>
          <w:ilvl w:val="0"/>
          <w:numId w:val="2"/>
        </w:numPr>
      </w:pPr>
      <w:bookmarkStart w:id="0" w:name="_GoBack"/>
      <w:bookmarkEnd w:id="0"/>
      <w:r>
        <w:t xml:space="preserve">Las mezclas. Homogéneas y heterogéneas. </w:t>
      </w:r>
    </w:p>
    <w:p w:rsidR="00D55CFD" w:rsidRDefault="00D55CFD" w:rsidP="00D55CFD">
      <w:pPr>
        <w:pStyle w:val="Prrafodelista"/>
        <w:numPr>
          <w:ilvl w:val="0"/>
          <w:numId w:val="2"/>
        </w:numPr>
      </w:pPr>
      <w:r>
        <w:t xml:space="preserve">Mezclas sólidas, líquidas y gaseosas. </w:t>
      </w:r>
    </w:p>
    <w:p w:rsidR="00D55CFD" w:rsidRDefault="00D55CFD" w:rsidP="00D55CFD">
      <w:pPr>
        <w:pStyle w:val="Prrafodelista"/>
        <w:numPr>
          <w:ilvl w:val="0"/>
          <w:numId w:val="2"/>
        </w:numPr>
      </w:pPr>
      <w:r>
        <w:t xml:space="preserve">Mezclas heterogéneas: groseras – emulsiones – suspensiones – coloides. </w:t>
      </w:r>
    </w:p>
    <w:p w:rsidR="00D55CFD" w:rsidRDefault="00D55CFD" w:rsidP="00D55CFD">
      <w:pPr>
        <w:pStyle w:val="Prrafodelista"/>
        <w:numPr>
          <w:ilvl w:val="0"/>
          <w:numId w:val="2"/>
        </w:numPr>
      </w:pPr>
      <w:r>
        <w:t xml:space="preserve">Mezclas homogéneas: soluto y solvente. Solución diluida y concentrada. </w:t>
      </w:r>
    </w:p>
    <w:p w:rsidR="00D55CFD" w:rsidRDefault="00D55CFD" w:rsidP="00D55CFD">
      <w:pPr>
        <w:pStyle w:val="Prrafodelista"/>
        <w:numPr>
          <w:ilvl w:val="0"/>
          <w:numId w:val="2"/>
        </w:numPr>
      </w:pPr>
      <w:r>
        <w:t xml:space="preserve">Separación de mezclas heterogéneas: tría – tamización – filtración – centrifugación – decantación. </w:t>
      </w:r>
    </w:p>
    <w:p w:rsidR="00D55CFD" w:rsidRDefault="00D55CFD" w:rsidP="00D55CFD">
      <w:pPr>
        <w:pStyle w:val="Prrafodelista"/>
        <w:numPr>
          <w:ilvl w:val="0"/>
          <w:numId w:val="2"/>
        </w:numPr>
      </w:pPr>
      <w:r>
        <w:t xml:space="preserve">El sonido y su propagación: en el aire – en el agua – en el sólido. </w:t>
      </w:r>
    </w:p>
    <w:p w:rsidR="00D55CFD" w:rsidRDefault="00D55CFD" w:rsidP="00D55CFD">
      <w:pPr>
        <w:pStyle w:val="Prrafodelista"/>
        <w:numPr>
          <w:ilvl w:val="0"/>
          <w:numId w:val="2"/>
        </w:numPr>
      </w:pPr>
      <w:r>
        <w:t xml:space="preserve">La luz y los objetos: naturales y artificiales. Transparente – translúcidos – opacos. </w:t>
      </w:r>
    </w:p>
    <w:p w:rsidR="00D55CFD" w:rsidRPr="005919C5" w:rsidRDefault="00D55CFD" w:rsidP="00D55CFD">
      <w:pPr>
        <w:pStyle w:val="Prrafodelista"/>
        <w:rPr>
          <w:b/>
          <w:bCs/>
          <w:lang w:val="es-MX"/>
        </w:rPr>
      </w:pPr>
    </w:p>
    <w:p w:rsidR="00D55CFD" w:rsidRDefault="00D55CFD" w:rsidP="00D55CFD">
      <w:pPr>
        <w:pStyle w:val="Prrafodelista"/>
        <w:rPr>
          <w:b/>
          <w:bCs/>
          <w:lang w:val="es-MX"/>
        </w:rPr>
      </w:pPr>
    </w:p>
    <w:p w:rsidR="00D55CFD" w:rsidRDefault="00D55CFD" w:rsidP="00D55CFD">
      <w:pPr>
        <w:pStyle w:val="Prrafodelista"/>
        <w:rPr>
          <w:b/>
          <w:bCs/>
          <w:lang w:val="es-MX"/>
        </w:rPr>
      </w:pPr>
    </w:p>
    <w:p w:rsidR="00D55CFD" w:rsidRDefault="00D55CFD" w:rsidP="00D55CFD">
      <w:pPr>
        <w:pStyle w:val="Prrafodelista"/>
        <w:rPr>
          <w:b/>
          <w:bCs/>
          <w:lang w:val="es-MX"/>
        </w:rPr>
      </w:pPr>
    </w:p>
    <w:p w:rsidR="00D55CFD" w:rsidRDefault="00D55CFD" w:rsidP="00D55CFD">
      <w:pPr>
        <w:pStyle w:val="Prrafodelista"/>
        <w:rPr>
          <w:b/>
          <w:bCs/>
          <w:lang w:val="es-MX"/>
        </w:rPr>
      </w:pPr>
    </w:p>
    <w:p w:rsidR="00D55CFD" w:rsidRDefault="00D55CFD" w:rsidP="00D55CFD">
      <w:pPr>
        <w:pStyle w:val="Prrafodelista"/>
        <w:rPr>
          <w:b/>
          <w:bCs/>
          <w:lang w:val="es-MX"/>
        </w:rPr>
      </w:pPr>
    </w:p>
    <w:p w:rsidR="00D55CFD" w:rsidRPr="00E97F36" w:rsidRDefault="00D55CFD" w:rsidP="00D55CFD">
      <w:pPr>
        <w:rPr>
          <w:b/>
          <w:bCs/>
          <w:lang w:val="es-MX"/>
        </w:rPr>
      </w:pPr>
    </w:p>
    <w:p w:rsidR="00D55CFD" w:rsidRDefault="00D55CFD" w:rsidP="00D55CFD"/>
    <w:p w:rsidR="00D55CFD" w:rsidRDefault="00D55CFD" w:rsidP="00D55CFD"/>
    <w:p w:rsidR="00D55CFD" w:rsidRDefault="00D55CFD" w:rsidP="00D55CFD"/>
    <w:p w:rsidR="00D55CFD" w:rsidRDefault="00D55CFD" w:rsidP="00D55CFD"/>
    <w:p w:rsidR="00D55CFD" w:rsidRDefault="00D55CFD" w:rsidP="00D55CFD"/>
    <w:p w:rsidR="00D55CFD" w:rsidRDefault="00D55CFD" w:rsidP="00D55CFD"/>
    <w:p w:rsidR="000E0E71" w:rsidRDefault="000E0E71"/>
    <w:sectPr w:rsidR="000E0E71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784" w:rsidRDefault="00D55CFD" w:rsidP="00003784">
    <w:pPr>
      <w:pStyle w:val="Encabezado"/>
      <w:jc w:val="right"/>
    </w:pPr>
    <w:r>
      <w:rPr>
        <w:noProof/>
        <w:lang w:val="es-AR" w:eastAsia="es-AR"/>
      </w:rPr>
      <w:drawing>
        <wp:inline distT="0" distB="0" distL="0" distR="0" wp14:anchorId="228D66E7" wp14:editId="25B174AD">
          <wp:extent cx="1475105" cy="377825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9C1613"/>
    <w:multiLevelType w:val="hybridMultilevel"/>
    <w:tmpl w:val="863E7D4E"/>
    <w:lvl w:ilvl="0" w:tplc="632C16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715C55"/>
    <w:multiLevelType w:val="hybridMultilevel"/>
    <w:tmpl w:val="9BE89E34"/>
    <w:lvl w:ilvl="0" w:tplc="53D232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CFD"/>
    <w:rsid w:val="000E0E71"/>
    <w:rsid w:val="00D5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A4CBEF-D10A-4F8C-BDA4-33872A13F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CFD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5C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5CFD"/>
    <w:rPr>
      <w:lang w:val="es-ES"/>
    </w:rPr>
  </w:style>
  <w:style w:type="paragraph" w:styleId="Prrafodelista">
    <w:name w:val="List Paragraph"/>
    <w:basedOn w:val="Normal"/>
    <w:uiPriority w:val="34"/>
    <w:qFormat/>
    <w:rsid w:val="00D55CFD"/>
    <w:pPr>
      <w:spacing w:after="160" w:line="259" w:lineRule="auto"/>
      <w:ind w:left="720"/>
      <w:contextualSpacing/>
    </w:pPr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940</Characters>
  <Application>Microsoft Office Word</Application>
  <DocSecurity>0</DocSecurity>
  <Lines>7</Lines>
  <Paragraphs>2</Paragraphs>
  <ScaleCrop>false</ScaleCrop>
  <Company>HP</Company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</dc:creator>
  <cp:keywords/>
  <dc:description/>
  <cp:lastModifiedBy>FEDERICO</cp:lastModifiedBy>
  <cp:revision>1</cp:revision>
  <dcterms:created xsi:type="dcterms:W3CDTF">2024-08-30T11:28:00Z</dcterms:created>
  <dcterms:modified xsi:type="dcterms:W3CDTF">2024-08-30T11:35:00Z</dcterms:modified>
</cp:coreProperties>
</file>